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8C" w:rsidRDefault="0073198C" w:rsidP="0073198C">
      <w:pPr>
        <w:spacing w:line="276" w:lineRule="auto"/>
        <w:jc w:val="center"/>
        <w:rPr>
          <w:b/>
          <w:color w:val="C00000"/>
          <w:sz w:val="28"/>
          <w:szCs w:val="28"/>
        </w:rPr>
      </w:pPr>
    </w:p>
    <w:p w:rsidR="0073198C" w:rsidRPr="0073198C" w:rsidRDefault="0073198C" w:rsidP="0073198C">
      <w:pPr>
        <w:spacing w:line="276" w:lineRule="auto"/>
        <w:jc w:val="center"/>
        <w:rPr>
          <w:sz w:val="28"/>
          <w:szCs w:val="28"/>
        </w:rPr>
      </w:pPr>
      <w:r w:rsidRPr="0073198C">
        <w:rPr>
          <w:sz w:val="28"/>
          <w:szCs w:val="28"/>
        </w:rPr>
        <w:t>Муниципальное бюджетное образовательное дошкольное учреждение</w:t>
      </w:r>
    </w:p>
    <w:p w:rsidR="0073198C" w:rsidRDefault="0073198C" w:rsidP="0073198C">
      <w:pPr>
        <w:spacing w:line="276" w:lineRule="auto"/>
        <w:jc w:val="center"/>
        <w:rPr>
          <w:sz w:val="28"/>
          <w:szCs w:val="28"/>
        </w:rPr>
      </w:pPr>
      <w:r w:rsidRPr="0073198C">
        <w:rPr>
          <w:sz w:val="28"/>
          <w:szCs w:val="28"/>
        </w:rPr>
        <w:t>«Ясли-сад №19 общеразвивающего типа города Макеевки»</w:t>
      </w:r>
    </w:p>
    <w:p w:rsidR="0073198C" w:rsidRDefault="0073198C" w:rsidP="0073198C">
      <w:pPr>
        <w:spacing w:line="276" w:lineRule="auto"/>
        <w:jc w:val="center"/>
        <w:rPr>
          <w:sz w:val="28"/>
          <w:szCs w:val="28"/>
        </w:rPr>
      </w:pPr>
    </w:p>
    <w:p w:rsidR="0073198C" w:rsidRDefault="0073198C" w:rsidP="0073198C">
      <w:pPr>
        <w:spacing w:line="276" w:lineRule="auto"/>
        <w:jc w:val="center"/>
        <w:rPr>
          <w:sz w:val="28"/>
          <w:szCs w:val="28"/>
        </w:rPr>
      </w:pPr>
    </w:p>
    <w:p w:rsidR="0073198C" w:rsidRDefault="0073198C" w:rsidP="0073198C">
      <w:pPr>
        <w:spacing w:line="276" w:lineRule="auto"/>
        <w:jc w:val="center"/>
        <w:rPr>
          <w:sz w:val="28"/>
          <w:szCs w:val="28"/>
        </w:rPr>
      </w:pPr>
    </w:p>
    <w:p w:rsidR="0073198C" w:rsidRDefault="0073198C" w:rsidP="0073198C">
      <w:pPr>
        <w:spacing w:line="276" w:lineRule="auto"/>
        <w:jc w:val="center"/>
        <w:rPr>
          <w:sz w:val="28"/>
          <w:szCs w:val="28"/>
        </w:rPr>
      </w:pPr>
    </w:p>
    <w:p w:rsidR="0073198C" w:rsidRDefault="0073198C" w:rsidP="0073198C">
      <w:pPr>
        <w:spacing w:line="276" w:lineRule="auto"/>
        <w:jc w:val="center"/>
        <w:rPr>
          <w:sz w:val="28"/>
          <w:szCs w:val="28"/>
        </w:rPr>
      </w:pPr>
    </w:p>
    <w:p w:rsidR="0073198C" w:rsidRDefault="0073198C" w:rsidP="0073198C">
      <w:pPr>
        <w:spacing w:line="276" w:lineRule="auto"/>
        <w:jc w:val="center"/>
        <w:rPr>
          <w:sz w:val="28"/>
          <w:szCs w:val="28"/>
        </w:rPr>
      </w:pPr>
    </w:p>
    <w:p w:rsidR="0073198C" w:rsidRPr="0073198C" w:rsidRDefault="0073198C" w:rsidP="0073198C">
      <w:pPr>
        <w:spacing w:line="276" w:lineRule="auto"/>
        <w:jc w:val="center"/>
        <w:rPr>
          <w:b/>
          <w:color w:val="7030A0"/>
          <w:sz w:val="36"/>
          <w:szCs w:val="28"/>
        </w:rPr>
      </w:pPr>
      <w:r w:rsidRPr="0073198C">
        <w:rPr>
          <w:b/>
          <w:color w:val="7030A0"/>
          <w:sz w:val="36"/>
          <w:szCs w:val="28"/>
        </w:rPr>
        <w:t>ПУБЛИЧНЫЙ ОТЧЁТ</w:t>
      </w:r>
    </w:p>
    <w:p w:rsidR="0073198C" w:rsidRPr="0073198C" w:rsidRDefault="0073198C" w:rsidP="0073198C">
      <w:pPr>
        <w:spacing w:line="276" w:lineRule="auto"/>
        <w:jc w:val="center"/>
        <w:rPr>
          <w:b/>
          <w:color w:val="7030A0"/>
          <w:sz w:val="36"/>
          <w:szCs w:val="28"/>
        </w:rPr>
      </w:pPr>
      <w:r w:rsidRPr="0073198C">
        <w:rPr>
          <w:b/>
          <w:color w:val="7030A0"/>
          <w:sz w:val="36"/>
          <w:szCs w:val="28"/>
        </w:rPr>
        <w:t>ЗАВЕДУЮЩЕГО</w:t>
      </w:r>
    </w:p>
    <w:p w:rsidR="0073198C" w:rsidRPr="0073198C" w:rsidRDefault="0073198C" w:rsidP="0073198C">
      <w:pPr>
        <w:spacing w:line="276" w:lineRule="auto"/>
        <w:jc w:val="center"/>
        <w:rPr>
          <w:b/>
          <w:sz w:val="28"/>
          <w:szCs w:val="28"/>
        </w:rPr>
      </w:pPr>
    </w:p>
    <w:p w:rsidR="0073198C" w:rsidRPr="0073198C" w:rsidRDefault="0073198C" w:rsidP="0073198C">
      <w:pPr>
        <w:spacing w:line="276" w:lineRule="auto"/>
        <w:jc w:val="center"/>
        <w:rPr>
          <w:sz w:val="28"/>
          <w:szCs w:val="28"/>
        </w:rPr>
      </w:pPr>
      <w:r w:rsidRPr="0073198C">
        <w:rPr>
          <w:sz w:val="28"/>
          <w:szCs w:val="28"/>
        </w:rPr>
        <w:t xml:space="preserve">МУНИЦИПАЛЬНОГО ДОШКОЛЬНОГО </w:t>
      </w:r>
    </w:p>
    <w:p w:rsidR="0073198C" w:rsidRPr="0073198C" w:rsidRDefault="0073198C" w:rsidP="0073198C">
      <w:pPr>
        <w:spacing w:line="276" w:lineRule="auto"/>
        <w:jc w:val="center"/>
        <w:rPr>
          <w:sz w:val="28"/>
          <w:szCs w:val="28"/>
        </w:rPr>
      </w:pPr>
      <w:r w:rsidRPr="0073198C">
        <w:rPr>
          <w:sz w:val="28"/>
          <w:szCs w:val="28"/>
        </w:rPr>
        <w:t xml:space="preserve">ОБРАЗОВАТЕЛЬНОГО УЧРЕЖДЕНИЯ </w:t>
      </w:r>
    </w:p>
    <w:p w:rsidR="0073198C" w:rsidRPr="0073198C" w:rsidRDefault="0073198C" w:rsidP="0073198C">
      <w:pPr>
        <w:spacing w:line="276" w:lineRule="auto"/>
        <w:jc w:val="center"/>
        <w:rPr>
          <w:sz w:val="28"/>
          <w:szCs w:val="28"/>
        </w:rPr>
      </w:pPr>
      <w:r w:rsidRPr="0073198C">
        <w:rPr>
          <w:sz w:val="28"/>
          <w:szCs w:val="28"/>
        </w:rPr>
        <w:t xml:space="preserve">«ЯСЛИ-САД №19 ОБЩЕРАЗВИВАЮЩЕГО ТИПА </w:t>
      </w:r>
    </w:p>
    <w:p w:rsidR="0073198C" w:rsidRDefault="0073198C" w:rsidP="0073198C">
      <w:pPr>
        <w:spacing w:line="276" w:lineRule="auto"/>
        <w:jc w:val="center"/>
        <w:rPr>
          <w:sz w:val="28"/>
          <w:szCs w:val="28"/>
        </w:rPr>
      </w:pPr>
      <w:r w:rsidRPr="0073198C">
        <w:rPr>
          <w:sz w:val="28"/>
          <w:szCs w:val="28"/>
        </w:rPr>
        <w:t>ГОРОДА МАКЕЕВКИ»</w:t>
      </w:r>
    </w:p>
    <w:p w:rsidR="0073198C" w:rsidRPr="0073198C" w:rsidRDefault="0073198C" w:rsidP="0073198C">
      <w:pPr>
        <w:spacing w:line="276" w:lineRule="auto"/>
        <w:jc w:val="center"/>
        <w:rPr>
          <w:b/>
          <w:sz w:val="28"/>
          <w:szCs w:val="28"/>
        </w:rPr>
      </w:pPr>
    </w:p>
    <w:p w:rsidR="0073198C" w:rsidRDefault="0073198C" w:rsidP="0073198C">
      <w:pPr>
        <w:spacing w:line="276" w:lineRule="auto"/>
        <w:jc w:val="center"/>
        <w:rPr>
          <w:b/>
          <w:sz w:val="28"/>
          <w:szCs w:val="28"/>
        </w:rPr>
      </w:pPr>
      <w:r w:rsidRPr="0073198C">
        <w:rPr>
          <w:b/>
          <w:sz w:val="28"/>
          <w:szCs w:val="28"/>
        </w:rPr>
        <w:t>ТАТЬЯНЫ ЛУКЬЯНОВНЫ СЕНЫК</w:t>
      </w:r>
    </w:p>
    <w:p w:rsidR="0073198C" w:rsidRDefault="0073198C" w:rsidP="0073198C">
      <w:pPr>
        <w:spacing w:line="276" w:lineRule="auto"/>
        <w:jc w:val="center"/>
        <w:rPr>
          <w:b/>
          <w:sz w:val="28"/>
          <w:szCs w:val="28"/>
        </w:rPr>
      </w:pPr>
    </w:p>
    <w:p w:rsidR="0073198C" w:rsidRDefault="0073198C" w:rsidP="0073198C">
      <w:pPr>
        <w:spacing w:line="276" w:lineRule="auto"/>
        <w:jc w:val="center"/>
        <w:rPr>
          <w:b/>
          <w:sz w:val="28"/>
          <w:szCs w:val="28"/>
        </w:rPr>
      </w:pPr>
    </w:p>
    <w:p w:rsidR="0073198C" w:rsidRPr="0073198C" w:rsidRDefault="0073198C" w:rsidP="0073198C">
      <w:pPr>
        <w:spacing w:line="276" w:lineRule="auto"/>
        <w:jc w:val="center"/>
        <w:rPr>
          <w:b/>
          <w:sz w:val="28"/>
          <w:szCs w:val="28"/>
        </w:rPr>
      </w:pPr>
      <w:r>
        <w:rPr>
          <w:b/>
          <w:noProof/>
          <w:sz w:val="28"/>
          <w:szCs w:val="28"/>
        </w:rPr>
        <w:drawing>
          <wp:inline distT="0" distB="0" distL="0" distR="0">
            <wp:extent cx="3176270" cy="31762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5ba087ecc977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6270" cy="3176270"/>
                    </a:xfrm>
                    <a:prstGeom prst="rect">
                      <a:avLst/>
                    </a:prstGeom>
                  </pic:spPr>
                </pic:pic>
              </a:graphicData>
            </a:graphic>
          </wp:inline>
        </w:drawing>
      </w:r>
    </w:p>
    <w:p w:rsidR="0073198C" w:rsidRDefault="0073198C" w:rsidP="0073198C">
      <w:pPr>
        <w:spacing w:line="276" w:lineRule="auto"/>
        <w:rPr>
          <w:b/>
          <w:color w:val="C00000"/>
          <w:sz w:val="28"/>
          <w:szCs w:val="28"/>
        </w:rPr>
      </w:pPr>
    </w:p>
    <w:p w:rsidR="0073198C" w:rsidRDefault="0073198C" w:rsidP="0073198C">
      <w:pPr>
        <w:spacing w:line="276" w:lineRule="auto"/>
        <w:rPr>
          <w:b/>
          <w:color w:val="C00000"/>
          <w:sz w:val="28"/>
          <w:szCs w:val="28"/>
        </w:rPr>
      </w:pPr>
    </w:p>
    <w:p w:rsidR="0073198C" w:rsidRDefault="0073198C" w:rsidP="0073198C">
      <w:pPr>
        <w:spacing w:line="276" w:lineRule="auto"/>
        <w:rPr>
          <w:b/>
          <w:color w:val="C00000"/>
          <w:sz w:val="28"/>
          <w:szCs w:val="28"/>
        </w:rPr>
      </w:pPr>
    </w:p>
    <w:p w:rsidR="0073198C" w:rsidRDefault="0073198C" w:rsidP="0073198C">
      <w:pPr>
        <w:spacing w:line="276" w:lineRule="auto"/>
        <w:rPr>
          <w:b/>
          <w:color w:val="C00000"/>
          <w:sz w:val="28"/>
          <w:szCs w:val="28"/>
        </w:rPr>
      </w:pPr>
    </w:p>
    <w:p w:rsidR="0073198C" w:rsidRDefault="0073198C" w:rsidP="0073198C">
      <w:pPr>
        <w:spacing w:line="276" w:lineRule="auto"/>
        <w:rPr>
          <w:b/>
          <w:color w:val="C00000"/>
          <w:sz w:val="28"/>
          <w:szCs w:val="28"/>
        </w:rPr>
      </w:pPr>
    </w:p>
    <w:p w:rsidR="0073198C" w:rsidRPr="0087254B" w:rsidRDefault="0087254B" w:rsidP="0087254B">
      <w:pPr>
        <w:spacing w:line="276" w:lineRule="auto"/>
        <w:jc w:val="center"/>
        <w:rPr>
          <w:sz w:val="28"/>
          <w:szCs w:val="28"/>
        </w:rPr>
      </w:pPr>
      <w:r w:rsidRPr="0087254B">
        <w:rPr>
          <w:sz w:val="28"/>
          <w:szCs w:val="28"/>
        </w:rPr>
        <w:t>Макеевка, 2022</w:t>
      </w:r>
    </w:p>
    <w:p w:rsidR="002011EF" w:rsidRPr="00866154" w:rsidRDefault="002011EF" w:rsidP="0087254B">
      <w:pPr>
        <w:spacing w:line="276" w:lineRule="auto"/>
        <w:jc w:val="center"/>
        <w:rPr>
          <w:b/>
          <w:color w:val="C00000"/>
          <w:sz w:val="28"/>
          <w:szCs w:val="28"/>
        </w:rPr>
      </w:pPr>
      <w:r w:rsidRPr="00866154">
        <w:rPr>
          <w:b/>
          <w:color w:val="C00000"/>
          <w:sz w:val="28"/>
          <w:szCs w:val="28"/>
        </w:rPr>
        <w:t>ПУБЛИЧНЫЙ ОТЧЕТ</w:t>
      </w:r>
    </w:p>
    <w:p w:rsidR="002011EF" w:rsidRPr="00866154" w:rsidRDefault="00D64E44" w:rsidP="00866154">
      <w:pPr>
        <w:spacing w:line="312" w:lineRule="auto"/>
        <w:ind w:firstLine="709"/>
        <w:jc w:val="center"/>
        <w:rPr>
          <w:b/>
          <w:color w:val="C00000"/>
          <w:sz w:val="28"/>
          <w:szCs w:val="28"/>
        </w:rPr>
      </w:pPr>
      <w:r w:rsidRPr="00866154">
        <w:rPr>
          <w:b/>
          <w:color w:val="C00000"/>
          <w:sz w:val="28"/>
          <w:szCs w:val="28"/>
        </w:rPr>
        <w:t xml:space="preserve">ЗАВЕДУЮЩЕГО МУНИЦИПАЛЬНЫМ </w:t>
      </w:r>
      <w:r w:rsidR="00EF0EEB" w:rsidRPr="00866154">
        <w:rPr>
          <w:b/>
          <w:color w:val="C00000"/>
          <w:sz w:val="28"/>
          <w:szCs w:val="28"/>
        </w:rPr>
        <w:t xml:space="preserve">БЮДЖЕТНЫМ </w:t>
      </w:r>
      <w:r w:rsidRPr="00866154">
        <w:rPr>
          <w:b/>
          <w:color w:val="C00000"/>
          <w:sz w:val="28"/>
          <w:szCs w:val="28"/>
        </w:rPr>
        <w:t>ДОШКОЛЬНЫМ ОБРАЗОВАТЕЛЬНЫМ УЧРЕЖДЕНИЕМ</w:t>
      </w:r>
    </w:p>
    <w:p w:rsidR="00EF0EEB" w:rsidRPr="00866154" w:rsidRDefault="00EF0EEB" w:rsidP="00866154">
      <w:pPr>
        <w:spacing w:line="312" w:lineRule="auto"/>
        <w:ind w:firstLine="709"/>
        <w:jc w:val="center"/>
        <w:rPr>
          <w:b/>
          <w:color w:val="C00000"/>
          <w:sz w:val="28"/>
          <w:szCs w:val="28"/>
        </w:rPr>
      </w:pPr>
      <w:r w:rsidRPr="00866154">
        <w:rPr>
          <w:b/>
          <w:color w:val="C00000"/>
          <w:sz w:val="28"/>
          <w:szCs w:val="28"/>
        </w:rPr>
        <w:t xml:space="preserve">«ЯСЛИ-САД № </w:t>
      </w:r>
      <w:r w:rsidR="00866154">
        <w:rPr>
          <w:b/>
          <w:color w:val="C00000"/>
          <w:sz w:val="28"/>
          <w:szCs w:val="28"/>
        </w:rPr>
        <w:t xml:space="preserve">19 ОБЩЕРАЗВИВАЮЩЕГО ТИПА ГОРОДА </w:t>
      </w:r>
      <w:r w:rsidRPr="00866154">
        <w:rPr>
          <w:b/>
          <w:color w:val="C00000"/>
          <w:sz w:val="28"/>
          <w:szCs w:val="28"/>
        </w:rPr>
        <w:t>МАКЕЕВКИ»</w:t>
      </w:r>
    </w:p>
    <w:p w:rsidR="00F02E3B" w:rsidRPr="00866154" w:rsidRDefault="00F02E3B" w:rsidP="00866154">
      <w:pPr>
        <w:spacing w:line="312" w:lineRule="auto"/>
        <w:ind w:firstLine="709"/>
        <w:jc w:val="center"/>
        <w:rPr>
          <w:spacing w:val="6"/>
          <w:sz w:val="28"/>
          <w:szCs w:val="28"/>
        </w:rPr>
      </w:pPr>
      <w:r w:rsidRPr="00866154">
        <w:rPr>
          <w:b/>
          <w:color w:val="C00000"/>
          <w:sz w:val="28"/>
          <w:szCs w:val="28"/>
        </w:rPr>
        <w:t xml:space="preserve">за </w:t>
      </w:r>
      <w:r w:rsidR="00EF0EEB" w:rsidRPr="00866154">
        <w:rPr>
          <w:b/>
          <w:color w:val="C00000"/>
          <w:sz w:val="28"/>
          <w:szCs w:val="28"/>
        </w:rPr>
        <w:t>2021 – 2022</w:t>
      </w:r>
      <w:r w:rsidR="00D64E44" w:rsidRPr="00866154">
        <w:rPr>
          <w:b/>
          <w:color w:val="C00000"/>
          <w:sz w:val="28"/>
          <w:szCs w:val="28"/>
        </w:rPr>
        <w:t xml:space="preserve"> </w:t>
      </w:r>
      <w:r w:rsidR="00866154" w:rsidRPr="00866154">
        <w:rPr>
          <w:b/>
          <w:color w:val="C00000"/>
          <w:sz w:val="28"/>
          <w:szCs w:val="28"/>
        </w:rPr>
        <w:t>учебный год</w:t>
      </w:r>
    </w:p>
    <w:p w:rsidR="002011EF" w:rsidRPr="00866154" w:rsidRDefault="00D64E44" w:rsidP="00866154">
      <w:pPr>
        <w:spacing w:line="312" w:lineRule="auto"/>
        <w:ind w:firstLine="709"/>
        <w:jc w:val="both"/>
        <w:rPr>
          <w:sz w:val="28"/>
          <w:szCs w:val="28"/>
        </w:rPr>
      </w:pPr>
      <w:r w:rsidRPr="00866154">
        <w:rPr>
          <w:spacing w:val="6"/>
          <w:sz w:val="28"/>
          <w:szCs w:val="28"/>
        </w:rPr>
        <w:t>Муниципальное</w:t>
      </w:r>
      <w:r w:rsidR="00F02E3B" w:rsidRPr="00866154">
        <w:rPr>
          <w:spacing w:val="6"/>
          <w:sz w:val="28"/>
          <w:szCs w:val="28"/>
        </w:rPr>
        <w:t xml:space="preserve"> </w:t>
      </w:r>
      <w:r w:rsidR="00EF0EEB" w:rsidRPr="00866154">
        <w:rPr>
          <w:spacing w:val="6"/>
          <w:sz w:val="28"/>
          <w:szCs w:val="28"/>
        </w:rPr>
        <w:t xml:space="preserve">бюджетное </w:t>
      </w:r>
      <w:r w:rsidRPr="00866154">
        <w:rPr>
          <w:spacing w:val="6"/>
          <w:sz w:val="28"/>
          <w:szCs w:val="28"/>
        </w:rPr>
        <w:t>дошкольное</w:t>
      </w:r>
      <w:r w:rsidR="00F02E3B" w:rsidRPr="00866154">
        <w:rPr>
          <w:spacing w:val="6"/>
          <w:sz w:val="28"/>
          <w:szCs w:val="28"/>
        </w:rPr>
        <w:t xml:space="preserve"> образовательное</w:t>
      </w:r>
      <w:r w:rsidR="002011EF" w:rsidRPr="00866154">
        <w:rPr>
          <w:spacing w:val="6"/>
          <w:sz w:val="28"/>
          <w:szCs w:val="28"/>
        </w:rPr>
        <w:t xml:space="preserve"> </w:t>
      </w:r>
      <w:r w:rsidRPr="00866154">
        <w:rPr>
          <w:spacing w:val="6"/>
          <w:sz w:val="28"/>
          <w:szCs w:val="28"/>
        </w:rPr>
        <w:t>учреждение</w:t>
      </w:r>
      <w:r w:rsidR="00F02E3B" w:rsidRPr="00866154">
        <w:rPr>
          <w:spacing w:val="6"/>
          <w:sz w:val="28"/>
          <w:szCs w:val="28"/>
        </w:rPr>
        <w:t xml:space="preserve"> </w:t>
      </w:r>
      <w:r w:rsidR="00EF0EEB" w:rsidRPr="00866154">
        <w:rPr>
          <w:spacing w:val="6"/>
          <w:sz w:val="28"/>
          <w:szCs w:val="28"/>
        </w:rPr>
        <w:t>«Я</w:t>
      </w:r>
      <w:r w:rsidR="002011EF" w:rsidRPr="00866154">
        <w:rPr>
          <w:spacing w:val="6"/>
          <w:sz w:val="28"/>
          <w:szCs w:val="28"/>
        </w:rPr>
        <w:t>сли-сад №</w:t>
      </w:r>
      <w:r w:rsidR="00EF0EEB" w:rsidRPr="00866154">
        <w:rPr>
          <w:spacing w:val="6"/>
          <w:sz w:val="28"/>
          <w:szCs w:val="28"/>
        </w:rPr>
        <w:t>19 общеразвивающего типа города Макеевки</w:t>
      </w:r>
      <w:r w:rsidR="002011EF" w:rsidRPr="00866154">
        <w:rPr>
          <w:spacing w:val="6"/>
          <w:sz w:val="28"/>
          <w:szCs w:val="28"/>
        </w:rPr>
        <w:t>»</w:t>
      </w:r>
      <w:r w:rsidR="00EF0EEB" w:rsidRPr="00866154">
        <w:rPr>
          <w:spacing w:val="6"/>
          <w:sz w:val="28"/>
          <w:szCs w:val="28"/>
        </w:rPr>
        <w:t xml:space="preserve"> работает с марта 1985</w:t>
      </w:r>
      <w:r w:rsidRPr="00866154">
        <w:rPr>
          <w:spacing w:val="6"/>
          <w:sz w:val="28"/>
          <w:szCs w:val="28"/>
        </w:rPr>
        <w:t xml:space="preserve"> года</w:t>
      </w:r>
      <w:r w:rsidR="00F02E3B" w:rsidRPr="00866154">
        <w:rPr>
          <w:spacing w:val="6"/>
          <w:sz w:val="28"/>
          <w:szCs w:val="28"/>
        </w:rPr>
        <w:t>.</w:t>
      </w:r>
      <w:r w:rsidR="002011EF" w:rsidRPr="00866154">
        <w:rPr>
          <w:spacing w:val="6"/>
          <w:sz w:val="28"/>
          <w:szCs w:val="28"/>
        </w:rPr>
        <w:t xml:space="preserve"> </w:t>
      </w:r>
      <w:r w:rsidRPr="00866154">
        <w:rPr>
          <w:spacing w:val="6"/>
          <w:sz w:val="28"/>
          <w:szCs w:val="28"/>
        </w:rPr>
        <w:t xml:space="preserve">В своей работе использует </w:t>
      </w:r>
      <w:r w:rsidR="00A27F7B" w:rsidRPr="00866154">
        <w:rPr>
          <w:spacing w:val="6"/>
          <w:sz w:val="28"/>
          <w:szCs w:val="28"/>
        </w:rPr>
        <w:t xml:space="preserve">следующие </w:t>
      </w:r>
      <w:r w:rsidRPr="00866154">
        <w:rPr>
          <w:spacing w:val="6"/>
          <w:sz w:val="28"/>
          <w:szCs w:val="28"/>
        </w:rPr>
        <w:t>нормативные документы, регламентирующие</w:t>
      </w:r>
      <w:r w:rsidR="002011EF" w:rsidRPr="00866154">
        <w:rPr>
          <w:spacing w:val="6"/>
          <w:sz w:val="28"/>
          <w:szCs w:val="28"/>
        </w:rPr>
        <w:t xml:space="preserve"> организацию образовательного проце</w:t>
      </w:r>
      <w:r w:rsidR="00CB4538">
        <w:rPr>
          <w:spacing w:val="6"/>
          <w:sz w:val="28"/>
          <w:szCs w:val="28"/>
        </w:rPr>
        <w:t xml:space="preserve">сса </w:t>
      </w:r>
      <w:bookmarkStart w:id="0" w:name="_GoBack"/>
      <w:bookmarkEnd w:id="0"/>
      <w:r w:rsidR="00A27F7B" w:rsidRPr="00866154">
        <w:rPr>
          <w:spacing w:val="6"/>
          <w:sz w:val="28"/>
          <w:szCs w:val="28"/>
        </w:rPr>
        <w:t>с учетом его специфики,</w:t>
      </w:r>
      <w:r w:rsidR="002011EF" w:rsidRPr="00866154">
        <w:rPr>
          <w:spacing w:val="6"/>
          <w:sz w:val="28"/>
          <w:szCs w:val="28"/>
        </w:rPr>
        <w:t xml:space="preserve"> учебно-методического, кадрового </w:t>
      </w:r>
      <w:r w:rsidRPr="00866154">
        <w:rPr>
          <w:spacing w:val="6"/>
          <w:sz w:val="28"/>
          <w:szCs w:val="28"/>
        </w:rPr>
        <w:t>и мате</w:t>
      </w:r>
      <w:r w:rsidR="00A27F7B" w:rsidRPr="00866154">
        <w:rPr>
          <w:spacing w:val="6"/>
          <w:sz w:val="28"/>
          <w:szCs w:val="28"/>
        </w:rPr>
        <w:t>риально-технического обеспечения:</w:t>
      </w:r>
    </w:p>
    <w:p w:rsidR="002011EF" w:rsidRPr="00866154" w:rsidRDefault="002011EF" w:rsidP="00866154">
      <w:pPr>
        <w:numPr>
          <w:ilvl w:val="0"/>
          <w:numId w:val="2"/>
        </w:numPr>
        <w:spacing w:line="312" w:lineRule="auto"/>
        <w:ind w:firstLine="709"/>
        <w:jc w:val="both"/>
        <w:rPr>
          <w:rFonts w:eastAsia="Batang"/>
          <w:sz w:val="28"/>
          <w:szCs w:val="28"/>
          <w:lang w:val="uk-UA"/>
        </w:rPr>
      </w:pPr>
      <w:r w:rsidRPr="00866154">
        <w:rPr>
          <w:smallCaps/>
          <w:sz w:val="28"/>
          <w:szCs w:val="28"/>
        </w:rPr>
        <w:t>К</w:t>
      </w:r>
      <w:r w:rsidRPr="00866154">
        <w:rPr>
          <w:sz w:val="28"/>
          <w:szCs w:val="28"/>
        </w:rPr>
        <w:t>онституция</w:t>
      </w:r>
      <w:r w:rsidR="00F02E3B" w:rsidRPr="00866154">
        <w:rPr>
          <w:sz w:val="28"/>
          <w:szCs w:val="28"/>
        </w:rPr>
        <w:t xml:space="preserve"> Донецкой Народной Республики</w:t>
      </w:r>
      <w:r w:rsidR="00EE783D" w:rsidRPr="00866154">
        <w:rPr>
          <w:sz w:val="28"/>
          <w:szCs w:val="28"/>
        </w:rPr>
        <w:t xml:space="preserve"> 14 мая2014 года</w:t>
      </w:r>
      <w:r w:rsidR="00F02E3B" w:rsidRPr="00866154">
        <w:rPr>
          <w:sz w:val="28"/>
          <w:szCs w:val="28"/>
        </w:rPr>
        <w:t>;</w:t>
      </w:r>
    </w:p>
    <w:p w:rsidR="002011EF" w:rsidRPr="00866154" w:rsidRDefault="00F02E3B" w:rsidP="00866154">
      <w:pPr>
        <w:numPr>
          <w:ilvl w:val="0"/>
          <w:numId w:val="2"/>
        </w:numPr>
        <w:spacing w:line="312" w:lineRule="auto"/>
        <w:ind w:firstLine="709"/>
        <w:jc w:val="both"/>
        <w:rPr>
          <w:rFonts w:eastAsia="Batang"/>
          <w:sz w:val="28"/>
          <w:szCs w:val="28"/>
          <w:lang w:val="uk-UA"/>
        </w:rPr>
      </w:pPr>
      <w:r w:rsidRPr="00866154">
        <w:rPr>
          <w:bCs/>
          <w:sz w:val="28"/>
          <w:szCs w:val="28"/>
        </w:rPr>
        <w:t>Закон ДНР «Об Образовании»</w:t>
      </w:r>
      <w:r w:rsidR="00BA247A" w:rsidRPr="00866154">
        <w:rPr>
          <w:bCs/>
          <w:sz w:val="28"/>
          <w:szCs w:val="28"/>
        </w:rPr>
        <w:t xml:space="preserve"> (Постановление№1-233</w:t>
      </w:r>
      <w:r w:rsidR="00F20C46" w:rsidRPr="00866154">
        <w:rPr>
          <w:bCs/>
          <w:sz w:val="28"/>
          <w:szCs w:val="28"/>
        </w:rPr>
        <w:t>П-НСНародного совета ДНР от19 июня 2015 года)</w:t>
      </w:r>
      <w:r w:rsidR="00866154">
        <w:rPr>
          <w:bCs/>
          <w:sz w:val="28"/>
          <w:szCs w:val="28"/>
        </w:rPr>
        <w:t>;</w:t>
      </w:r>
    </w:p>
    <w:p w:rsidR="002011EF" w:rsidRPr="00866154" w:rsidRDefault="002011EF" w:rsidP="00866154">
      <w:pPr>
        <w:pStyle w:val="a6"/>
        <w:numPr>
          <w:ilvl w:val="0"/>
          <w:numId w:val="2"/>
        </w:numPr>
        <w:spacing w:line="312" w:lineRule="auto"/>
        <w:ind w:firstLine="709"/>
        <w:jc w:val="both"/>
        <w:rPr>
          <w:rFonts w:ascii="Times New Roman" w:hAnsi="Times New Roman" w:cs="Times New Roman"/>
          <w:bCs/>
          <w:sz w:val="28"/>
          <w:szCs w:val="28"/>
          <w:lang w:eastAsia="ru-RU"/>
        </w:rPr>
      </w:pPr>
      <w:r w:rsidRPr="00866154">
        <w:rPr>
          <w:rFonts w:ascii="Times New Roman" w:hAnsi="Times New Roman" w:cs="Times New Roman"/>
          <w:bCs/>
          <w:sz w:val="28"/>
          <w:szCs w:val="28"/>
        </w:rPr>
        <w:t>Закон об охране труда</w:t>
      </w:r>
      <w:r w:rsidRPr="00866154">
        <w:rPr>
          <w:rFonts w:ascii="Times New Roman" w:hAnsi="Times New Roman" w:cs="Times New Roman"/>
          <w:b/>
          <w:bCs/>
          <w:sz w:val="28"/>
          <w:szCs w:val="28"/>
        </w:rPr>
        <w:t xml:space="preserve"> (</w:t>
      </w:r>
      <w:r w:rsidR="00F20C46" w:rsidRPr="00866154">
        <w:rPr>
          <w:rFonts w:ascii="Times New Roman" w:hAnsi="Times New Roman" w:cs="Times New Roman"/>
          <w:sz w:val="28"/>
          <w:szCs w:val="28"/>
        </w:rPr>
        <w:t>П</w:t>
      </w:r>
      <w:r w:rsidRPr="00866154">
        <w:rPr>
          <w:rFonts w:ascii="Times New Roman" w:hAnsi="Times New Roman" w:cs="Times New Roman"/>
          <w:sz w:val="28"/>
          <w:szCs w:val="28"/>
        </w:rPr>
        <w:t>остановление №I-118П-НС Народного Совета Донецкой Народной Рес</w:t>
      </w:r>
      <w:r w:rsidR="00F02E3B" w:rsidRPr="00866154">
        <w:rPr>
          <w:rFonts w:ascii="Times New Roman" w:hAnsi="Times New Roman" w:cs="Times New Roman"/>
          <w:sz w:val="28"/>
          <w:szCs w:val="28"/>
        </w:rPr>
        <w:t>публики от 03 апреля 2015 года);</w:t>
      </w:r>
    </w:p>
    <w:p w:rsidR="002011EF" w:rsidRPr="00866154" w:rsidRDefault="002011EF" w:rsidP="00866154">
      <w:pPr>
        <w:pStyle w:val="a6"/>
        <w:numPr>
          <w:ilvl w:val="0"/>
          <w:numId w:val="2"/>
        </w:numPr>
        <w:spacing w:line="312" w:lineRule="auto"/>
        <w:ind w:firstLine="709"/>
        <w:jc w:val="both"/>
        <w:rPr>
          <w:rFonts w:ascii="Times New Roman" w:hAnsi="Times New Roman" w:cs="Times New Roman"/>
          <w:bCs/>
          <w:sz w:val="28"/>
          <w:szCs w:val="28"/>
          <w:lang w:eastAsia="ru-RU"/>
        </w:rPr>
      </w:pPr>
      <w:r w:rsidRPr="00866154">
        <w:rPr>
          <w:rFonts w:ascii="Times New Roman" w:hAnsi="Times New Roman" w:cs="Times New Roman"/>
          <w:sz w:val="28"/>
          <w:szCs w:val="28"/>
        </w:rPr>
        <w:t xml:space="preserve">Закон «О пожарной безопасности» </w:t>
      </w:r>
      <w:r w:rsidR="00F20C46" w:rsidRPr="00866154">
        <w:rPr>
          <w:rFonts w:ascii="Times New Roman" w:hAnsi="Times New Roman" w:cs="Times New Roman"/>
          <w:bCs/>
          <w:sz w:val="28"/>
          <w:szCs w:val="28"/>
        </w:rPr>
        <w:t>(П</w:t>
      </w:r>
      <w:r w:rsidRPr="00866154">
        <w:rPr>
          <w:rFonts w:ascii="Times New Roman" w:hAnsi="Times New Roman" w:cs="Times New Roman"/>
          <w:bCs/>
          <w:sz w:val="28"/>
          <w:szCs w:val="28"/>
        </w:rPr>
        <w:t>остановление №I-57П-НС Народного Совета</w:t>
      </w:r>
      <w:r w:rsidRPr="00866154">
        <w:rPr>
          <w:rFonts w:ascii="Times New Roman" w:hAnsi="Times New Roman" w:cs="Times New Roman"/>
          <w:sz w:val="28"/>
          <w:szCs w:val="28"/>
        </w:rPr>
        <w:t xml:space="preserve"> </w:t>
      </w:r>
      <w:r w:rsidRPr="00866154">
        <w:rPr>
          <w:rFonts w:ascii="Times New Roman" w:hAnsi="Times New Roman" w:cs="Times New Roman"/>
          <w:bCs/>
          <w:sz w:val="28"/>
          <w:szCs w:val="28"/>
        </w:rPr>
        <w:t xml:space="preserve">Донецкой Народной Республики от </w:t>
      </w:r>
      <w:r w:rsidR="00F02E3B" w:rsidRPr="00866154">
        <w:rPr>
          <w:rFonts w:ascii="Times New Roman" w:hAnsi="Times New Roman" w:cs="Times New Roman"/>
          <w:bCs/>
          <w:sz w:val="28"/>
          <w:szCs w:val="28"/>
        </w:rPr>
        <w:t>13 февраля 2015 года);</w:t>
      </w:r>
    </w:p>
    <w:p w:rsidR="00EF0EEB" w:rsidRPr="00866154" w:rsidRDefault="00EF0EEB" w:rsidP="00866154">
      <w:pPr>
        <w:pStyle w:val="a6"/>
        <w:numPr>
          <w:ilvl w:val="0"/>
          <w:numId w:val="2"/>
        </w:numPr>
        <w:spacing w:line="312" w:lineRule="auto"/>
        <w:ind w:firstLine="709"/>
        <w:jc w:val="both"/>
        <w:rPr>
          <w:rFonts w:ascii="Times New Roman" w:hAnsi="Times New Roman" w:cs="Times New Roman"/>
          <w:bCs/>
          <w:sz w:val="28"/>
          <w:szCs w:val="28"/>
          <w:lang w:eastAsia="ru-RU"/>
        </w:rPr>
      </w:pPr>
      <w:r w:rsidRPr="00866154">
        <w:rPr>
          <w:rFonts w:ascii="Times New Roman" w:hAnsi="Times New Roman" w:cs="Times New Roman"/>
          <w:bCs/>
          <w:sz w:val="28"/>
          <w:szCs w:val="28"/>
          <w:lang w:eastAsia="ru-RU"/>
        </w:rPr>
        <w:t>Государственный образовательный стандарт дошкольного образования, утверждённый приказом Министерства образования и науки Донецкой Народной Республики от 04.04.2018 № 287;</w:t>
      </w:r>
    </w:p>
    <w:p w:rsidR="002011EF" w:rsidRPr="00866154" w:rsidRDefault="002011EF" w:rsidP="00866154">
      <w:pPr>
        <w:pStyle w:val="a7"/>
        <w:numPr>
          <w:ilvl w:val="0"/>
          <w:numId w:val="2"/>
        </w:numPr>
        <w:spacing w:after="0" w:line="312" w:lineRule="auto"/>
        <w:ind w:firstLine="709"/>
        <w:jc w:val="both"/>
        <w:rPr>
          <w:rFonts w:ascii="Times New Roman" w:hAnsi="Times New Roman" w:cs="Times New Roman"/>
          <w:b/>
          <w:sz w:val="28"/>
          <w:szCs w:val="28"/>
        </w:rPr>
      </w:pPr>
      <w:r w:rsidRPr="00866154">
        <w:rPr>
          <w:rFonts w:ascii="Times New Roman" w:hAnsi="Times New Roman" w:cs="Times New Roman"/>
          <w:bCs/>
          <w:sz w:val="28"/>
          <w:szCs w:val="28"/>
        </w:rPr>
        <w:t xml:space="preserve">Типовое положение о дошкольном образовательном учреждении Министерства образования и науки Донецкой Народной Республики </w:t>
      </w:r>
      <w:r w:rsidRPr="00866154">
        <w:rPr>
          <w:rFonts w:ascii="Times New Roman" w:hAnsi="Times New Roman" w:cs="Times New Roman"/>
          <w:sz w:val="28"/>
          <w:szCs w:val="28"/>
        </w:rPr>
        <w:t>(приказ Министерства образования и науки</w:t>
      </w:r>
      <w:r w:rsidR="00866154">
        <w:rPr>
          <w:rFonts w:ascii="Times New Roman" w:hAnsi="Times New Roman" w:cs="Times New Roman"/>
          <w:sz w:val="28"/>
          <w:szCs w:val="28"/>
        </w:rPr>
        <w:t xml:space="preserve"> Донецкой Народной Республики </w:t>
      </w:r>
      <w:r w:rsidRPr="00866154">
        <w:rPr>
          <w:rFonts w:ascii="Times New Roman" w:hAnsi="Times New Roman" w:cs="Times New Roman"/>
          <w:sz w:val="28"/>
          <w:szCs w:val="28"/>
        </w:rPr>
        <w:t>№ 23 от 29 января 2015 года)</w:t>
      </w:r>
      <w:r w:rsidR="00F02E3B" w:rsidRPr="00866154">
        <w:rPr>
          <w:rFonts w:ascii="Times New Roman" w:hAnsi="Times New Roman" w:cs="Times New Roman"/>
          <w:sz w:val="28"/>
          <w:szCs w:val="28"/>
        </w:rPr>
        <w:t>;</w:t>
      </w:r>
    </w:p>
    <w:p w:rsidR="00EF0EEB" w:rsidRPr="00866154" w:rsidRDefault="00EF0EEB" w:rsidP="00866154">
      <w:pPr>
        <w:pStyle w:val="a7"/>
        <w:numPr>
          <w:ilvl w:val="0"/>
          <w:numId w:val="2"/>
        </w:numPr>
        <w:spacing w:after="0" w:line="312" w:lineRule="auto"/>
        <w:ind w:firstLine="709"/>
        <w:jc w:val="both"/>
        <w:rPr>
          <w:rFonts w:ascii="Times New Roman" w:hAnsi="Times New Roman" w:cs="Times New Roman"/>
          <w:b/>
          <w:sz w:val="28"/>
          <w:szCs w:val="28"/>
        </w:rPr>
      </w:pPr>
      <w:r w:rsidRPr="00866154">
        <w:rPr>
          <w:rFonts w:ascii="Times New Roman" w:hAnsi="Times New Roman" w:cs="Times New Roman"/>
          <w:bCs/>
          <w:sz w:val="28"/>
          <w:szCs w:val="28"/>
        </w:rPr>
        <w:t>Основная образовательная программа</w:t>
      </w:r>
      <w:r w:rsidRPr="00866154">
        <w:rPr>
          <w:rFonts w:ascii="Times New Roman" w:hAnsi="Times New Roman" w:cs="Times New Roman"/>
          <w:sz w:val="28"/>
          <w:szCs w:val="28"/>
        </w:rPr>
        <w:t xml:space="preserve"> – </w:t>
      </w:r>
      <w:r w:rsidRPr="00866154">
        <w:rPr>
          <w:rFonts w:ascii="Times New Roman" w:hAnsi="Times New Roman" w:cs="Times New Roman"/>
          <w:bCs/>
          <w:sz w:val="28"/>
          <w:szCs w:val="28"/>
        </w:rPr>
        <w:t>Типовая образовательная программа дошкольного образования «Растим личность».</w:t>
      </w:r>
    </w:p>
    <w:p w:rsidR="002011EF" w:rsidRPr="00866154" w:rsidRDefault="002011EF" w:rsidP="00866154">
      <w:pPr>
        <w:pStyle w:val="a6"/>
        <w:numPr>
          <w:ilvl w:val="0"/>
          <w:numId w:val="2"/>
        </w:numPr>
        <w:spacing w:line="312" w:lineRule="auto"/>
        <w:ind w:firstLine="709"/>
        <w:jc w:val="both"/>
        <w:rPr>
          <w:rFonts w:ascii="Times New Roman" w:hAnsi="Times New Roman" w:cs="Times New Roman"/>
          <w:bCs/>
          <w:sz w:val="28"/>
          <w:szCs w:val="28"/>
          <w:lang w:eastAsia="ru-RU"/>
        </w:rPr>
      </w:pPr>
      <w:r w:rsidRPr="00866154">
        <w:rPr>
          <w:rFonts w:ascii="Times New Roman" w:hAnsi="Times New Roman" w:cs="Times New Roman"/>
          <w:sz w:val="28"/>
          <w:szCs w:val="28"/>
        </w:rPr>
        <w:t xml:space="preserve">Временное положение о проведении аттестации педагогических работников организаций, осуществляющих образовательную деятельность </w:t>
      </w:r>
      <w:r w:rsidRPr="00866154">
        <w:rPr>
          <w:rFonts w:ascii="Times New Roman" w:hAnsi="Times New Roman" w:cs="Times New Roman"/>
          <w:bCs/>
          <w:sz w:val="28"/>
          <w:szCs w:val="28"/>
        </w:rPr>
        <w:t>(</w:t>
      </w:r>
      <w:r w:rsidRPr="00866154">
        <w:rPr>
          <w:rFonts w:ascii="Times New Roman" w:hAnsi="Times New Roman" w:cs="Times New Roman"/>
          <w:sz w:val="28"/>
          <w:szCs w:val="28"/>
        </w:rPr>
        <w:t xml:space="preserve">приказ Министерства образования </w:t>
      </w:r>
      <w:r w:rsidR="00866154">
        <w:rPr>
          <w:rFonts w:ascii="Times New Roman" w:hAnsi="Times New Roman" w:cs="Times New Roman"/>
          <w:sz w:val="28"/>
          <w:szCs w:val="28"/>
        </w:rPr>
        <w:t>и</w:t>
      </w:r>
      <w:r w:rsidRPr="00866154">
        <w:rPr>
          <w:rFonts w:ascii="Times New Roman" w:hAnsi="Times New Roman" w:cs="Times New Roman"/>
          <w:sz w:val="28"/>
          <w:szCs w:val="28"/>
        </w:rPr>
        <w:t xml:space="preserve"> науки Донецкой Народной</w:t>
      </w:r>
      <w:r w:rsidRPr="00866154">
        <w:rPr>
          <w:rFonts w:ascii="Times New Roman" w:hAnsi="Times New Roman" w:cs="Times New Roman"/>
          <w:sz w:val="28"/>
          <w:szCs w:val="28"/>
        </w:rPr>
        <w:tab/>
      </w:r>
      <w:r w:rsidR="00866154">
        <w:rPr>
          <w:rFonts w:ascii="Times New Roman" w:hAnsi="Times New Roman" w:cs="Times New Roman"/>
          <w:sz w:val="28"/>
          <w:szCs w:val="28"/>
        </w:rPr>
        <w:t xml:space="preserve"> Республики </w:t>
      </w:r>
      <w:r w:rsidRPr="00866154">
        <w:rPr>
          <w:rFonts w:ascii="Times New Roman" w:hAnsi="Times New Roman" w:cs="Times New Roman"/>
          <w:sz w:val="28"/>
          <w:szCs w:val="28"/>
        </w:rPr>
        <w:t>0</w:t>
      </w:r>
      <w:r w:rsidR="00866154">
        <w:rPr>
          <w:rFonts w:ascii="Times New Roman" w:hAnsi="Times New Roman" w:cs="Times New Roman"/>
          <w:sz w:val="28"/>
          <w:szCs w:val="28"/>
        </w:rPr>
        <w:t>5</w:t>
      </w:r>
      <w:r w:rsidRPr="00866154">
        <w:rPr>
          <w:rFonts w:ascii="Times New Roman" w:hAnsi="Times New Roman" w:cs="Times New Roman"/>
          <w:sz w:val="28"/>
          <w:szCs w:val="28"/>
        </w:rPr>
        <w:t xml:space="preserve"> июля 2015</w:t>
      </w:r>
      <w:r w:rsidRPr="00866154">
        <w:rPr>
          <w:rFonts w:ascii="Times New Roman" w:hAnsi="Times New Roman" w:cs="Times New Roman"/>
          <w:sz w:val="28"/>
          <w:szCs w:val="28"/>
        </w:rPr>
        <w:tab/>
        <w:t xml:space="preserve">г. № </w:t>
      </w:r>
      <w:r w:rsidR="00F02E3B" w:rsidRPr="00866154">
        <w:rPr>
          <w:rFonts w:ascii="Times New Roman" w:hAnsi="Times New Roman" w:cs="Times New Roman"/>
          <w:sz w:val="28"/>
          <w:szCs w:val="28"/>
        </w:rPr>
        <w:t>330);</w:t>
      </w:r>
    </w:p>
    <w:p w:rsidR="00EF0EEB" w:rsidRPr="00866154" w:rsidRDefault="00EF0EEB" w:rsidP="00866154">
      <w:pPr>
        <w:pStyle w:val="a6"/>
        <w:numPr>
          <w:ilvl w:val="0"/>
          <w:numId w:val="2"/>
        </w:numPr>
        <w:spacing w:line="312" w:lineRule="auto"/>
        <w:ind w:firstLine="709"/>
        <w:jc w:val="both"/>
        <w:rPr>
          <w:rFonts w:ascii="Times New Roman" w:hAnsi="Times New Roman" w:cs="Times New Roman"/>
          <w:color w:val="000000"/>
          <w:sz w:val="28"/>
          <w:szCs w:val="28"/>
        </w:rPr>
      </w:pPr>
      <w:r w:rsidRPr="00866154">
        <w:rPr>
          <w:rFonts w:ascii="Times New Roman" w:hAnsi="Times New Roman" w:cs="Times New Roman"/>
          <w:sz w:val="28"/>
          <w:szCs w:val="28"/>
        </w:rPr>
        <w:t xml:space="preserve">Устав </w:t>
      </w:r>
      <w:r w:rsidRPr="00866154">
        <w:rPr>
          <w:rFonts w:ascii="Times New Roman" w:eastAsia="Calibri" w:hAnsi="Times New Roman" w:cs="Times New Roman"/>
          <w:sz w:val="28"/>
          <w:szCs w:val="28"/>
        </w:rPr>
        <w:t>Муниципального бюджетного дошкольного образовательного учреждения «Ясли-сад №19 общеразвивающего типа города Макеевки»</w:t>
      </w:r>
      <w:r w:rsidRPr="00866154">
        <w:rPr>
          <w:rFonts w:ascii="Times New Roman" w:hAnsi="Times New Roman" w:cs="Times New Roman"/>
          <w:sz w:val="28"/>
          <w:szCs w:val="28"/>
        </w:rPr>
        <w:t>;</w:t>
      </w:r>
    </w:p>
    <w:p w:rsidR="002011EF" w:rsidRPr="00866154" w:rsidRDefault="00EF0EEB" w:rsidP="00866154">
      <w:pPr>
        <w:pStyle w:val="a7"/>
        <w:numPr>
          <w:ilvl w:val="0"/>
          <w:numId w:val="2"/>
        </w:numPr>
        <w:spacing w:line="312" w:lineRule="auto"/>
        <w:ind w:firstLine="709"/>
        <w:jc w:val="both"/>
        <w:rPr>
          <w:rFonts w:ascii="Times New Roman" w:hAnsi="Times New Roman" w:cs="Times New Roman"/>
          <w:b/>
          <w:sz w:val="28"/>
          <w:szCs w:val="28"/>
        </w:rPr>
      </w:pPr>
      <w:r w:rsidRPr="00866154">
        <w:rPr>
          <w:rFonts w:ascii="Times New Roman" w:hAnsi="Times New Roman" w:cs="Times New Roman"/>
          <w:color w:val="000000"/>
          <w:sz w:val="28"/>
          <w:szCs w:val="28"/>
        </w:rPr>
        <w:t>Государственные санитарные правила и нормы «Устройство,</w:t>
      </w:r>
      <w:r w:rsidRPr="00866154">
        <w:rPr>
          <w:rFonts w:ascii="Times New Roman" w:hAnsi="Times New Roman" w:cs="Times New Roman"/>
          <w:color w:val="000000"/>
          <w:sz w:val="28"/>
          <w:szCs w:val="28"/>
        </w:rPr>
        <w:br/>
        <w:t>оборудование, содержания дошкольных учебных заведений и организаций</w:t>
      </w:r>
      <w:r w:rsidRPr="00866154">
        <w:rPr>
          <w:rFonts w:ascii="Times New Roman" w:hAnsi="Times New Roman" w:cs="Times New Roman"/>
          <w:color w:val="000000"/>
          <w:sz w:val="28"/>
          <w:szCs w:val="28"/>
        </w:rPr>
        <w:br/>
        <w:t>жизнедеятельности детей» от 01. 08. 2013 № 678;</w:t>
      </w:r>
    </w:p>
    <w:p w:rsidR="002011EF" w:rsidRPr="00866154" w:rsidRDefault="002011EF" w:rsidP="00866154">
      <w:pPr>
        <w:spacing w:line="312" w:lineRule="auto"/>
        <w:ind w:firstLine="709"/>
        <w:jc w:val="center"/>
        <w:rPr>
          <w:i/>
          <w:sz w:val="28"/>
          <w:szCs w:val="28"/>
        </w:rPr>
      </w:pPr>
      <w:r w:rsidRPr="00866154">
        <w:rPr>
          <w:b/>
          <w:i/>
          <w:sz w:val="28"/>
          <w:szCs w:val="28"/>
        </w:rPr>
        <w:t>Общие сведения о дошкольном образовательном учреждении</w:t>
      </w:r>
    </w:p>
    <w:p w:rsidR="002011EF" w:rsidRPr="00866154" w:rsidRDefault="002011EF" w:rsidP="00866154">
      <w:pPr>
        <w:spacing w:line="312" w:lineRule="auto"/>
        <w:ind w:firstLine="709"/>
        <w:jc w:val="both"/>
        <w:rPr>
          <w:sz w:val="28"/>
          <w:szCs w:val="28"/>
        </w:rPr>
      </w:pPr>
      <w:r w:rsidRPr="00866154">
        <w:rPr>
          <w:sz w:val="28"/>
          <w:szCs w:val="28"/>
        </w:rPr>
        <w:t>Муниципальное</w:t>
      </w:r>
      <w:r w:rsidR="00EF0EEB" w:rsidRPr="00866154">
        <w:rPr>
          <w:sz w:val="28"/>
          <w:szCs w:val="28"/>
        </w:rPr>
        <w:t xml:space="preserve"> бюджетное</w:t>
      </w:r>
      <w:r w:rsidRPr="00866154">
        <w:rPr>
          <w:sz w:val="28"/>
          <w:szCs w:val="28"/>
        </w:rPr>
        <w:t xml:space="preserve"> дошкольное образоват</w:t>
      </w:r>
      <w:r w:rsidR="00866154">
        <w:rPr>
          <w:sz w:val="28"/>
          <w:szCs w:val="28"/>
        </w:rPr>
        <w:t xml:space="preserve">ельное учреждение «Ясли-сад </w:t>
      </w:r>
      <w:r w:rsidR="00EF0EEB" w:rsidRPr="00866154">
        <w:rPr>
          <w:sz w:val="28"/>
          <w:szCs w:val="28"/>
        </w:rPr>
        <w:t>№19 общеразвивающего типа города Макеевки</w:t>
      </w:r>
      <w:r w:rsidRPr="00866154">
        <w:rPr>
          <w:sz w:val="28"/>
          <w:szCs w:val="28"/>
        </w:rPr>
        <w:t>» открыт</w:t>
      </w:r>
      <w:r w:rsidR="00EF0EEB" w:rsidRPr="00866154">
        <w:rPr>
          <w:sz w:val="28"/>
          <w:szCs w:val="28"/>
        </w:rPr>
        <w:t>о</w:t>
      </w:r>
      <w:r w:rsidRPr="00866154">
        <w:rPr>
          <w:sz w:val="28"/>
          <w:szCs w:val="28"/>
        </w:rPr>
        <w:t xml:space="preserve"> в</w:t>
      </w:r>
      <w:r w:rsidR="00EF0EEB" w:rsidRPr="00866154">
        <w:rPr>
          <w:sz w:val="28"/>
          <w:szCs w:val="28"/>
        </w:rPr>
        <w:t xml:space="preserve"> марте 1985</w:t>
      </w:r>
      <w:r w:rsidRPr="00866154">
        <w:rPr>
          <w:sz w:val="28"/>
          <w:szCs w:val="28"/>
        </w:rPr>
        <w:t xml:space="preserve"> году.</w:t>
      </w:r>
    </w:p>
    <w:p w:rsidR="002011EF" w:rsidRPr="00866154" w:rsidRDefault="00EF0EEB" w:rsidP="00866154">
      <w:pPr>
        <w:tabs>
          <w:tab w:val="left" w:pos="741"/>
          <w:tab w:val="left" w:pos="4275"/>
        </w:tabs>
        <w:spacing w:line="312" w:lineRule="auto"/>
        <w:ind w:firstLine="709"/>
        <w:jc w:val="both"/>
        <w:rPr>
          <w:sz w:val="28"/>
          <w:szCs w:val="28"/>
          <w:lang w:val="uk-UA"/>
        </w:rPr>
      </w:pPr>
      <w:r w:rsidRPr="00866154">
        <w:rPr>
          <w:b/>
          <w:sz w:val="28"/>
          <w:szCs w:val="28"/>
        </w:rPr>
        <w:t>Режим работы МБДОУ:</w:t>
      </w:r>
      <w:r w:rsidRPr="00866154">
        <w:rPr>
          <w:sz w:val="28"/>
          <w:szCs w:val="28"/>
        </w:rPr>
        <w:t xml:space="preserve"> с 12-часовым пребыванием детей работает 4 группы (с 6.30 до 18.30 час.), с 10,5 часовым пребыванием детей работает 7 групп (с 7.00 до 17.30 час).</w:t>
      </w:r>
    </w:p>
    <w:p w:rsidR="002011EF" w:rsidRPr="00866154" w:rsidRDefault="002011EF" w:rsidP="00866154">
      <w:pPr>
        <w:spacing w:line="312" w:lineRule="auto"/>
        <w:ind w:left="-142" w:firstLine="709"/>
        <w:jc w:val="center"/>
        <w:rPr>
          <w:b/>
          <w:i/>
          <w:sz w:val="28"/>
          <w:szCs w:val="28"/>
        </w:rPr>
      </w:pPr>
      <w:r w:rsidRPr="00866154">
        <w:rPr>
          <w:b/>
          <w:i/>
          <w:sz w:val="28"/>
          <w:szCs w:val="28"/>
        </w:rPr>
        <w:t>Информационная карта</w:t>
      </w:r>
    </w:p>
    <w:tbl>
      <w:tblPr>
        <w:tblStyle w:val="-6"/>
        <w:tblpPr w:leftFromText="180" w:rightFromText="180" w:vertAnchor="text" w:horzAnchor="margin" w:tblpXSpec="center" w:tblpY="186"/>
        <w:tblW w:w="10173" w:type="dxa"/>
        <w:tblLook w:val="01E0" w:firstRow="1" w:lastRow="1" w:firstColumn="1" w:lastColumn="1" w:noHBand="0" w:noVBand="0"/>
      </w:tblPr>
      <w:tblGrid>
        <w:gridCol w:w="1154"/>
        <w:gridCol w:w="3393"/>
        <w:gridCol w:w="5626"/>
      </w:tblGrid>
      <w:tr w:rsidR="002011EF" w:rsidRPr="00866154" w:rsidTr="00866154">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A27F7B" w:rsidP="00866154">
            <w:pPr>
              <w:spacing w:line="312" w:lineRule="auto"/>
              <w:jc w:val="center"/>
              <w:outlineLvl w:val="0"/>
            </w:pPr>
            <w:r w:rsidRPr="00866154">
              <w:t>Сведени</w:t>
            </w:r>
            <w:r w:rsidR="002011EF" w:rsidRPr="00866154">
              <w:t>я об учреждении</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2011EF" w:rsidP="00866154">
            <w:pPr>
              <w:spacing w:line="312" w:lineRule="auto"/>
              <w:jc w:val="center"/>
              <w:outlineLvl w:val="0"/>
            </w:pPr>
            <w:r w:rsidRPr="00866154">
              <w:t>Показатели</w:t>
            </w:r>
          </w:p>
        </w:tc>
      </w:tr>
      <w:tr w:rsidR="002011EF" w:rsidRPr="00866154" w:rsidTr="0086615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710" w:type="dxa"/>
            <w:vAlign w:val="center"/>
          </w:tcPr>
          <w:p w:rsidR="002011EF" w:rsidRPr="00866154" w:rsidRDefault="002011EF" w:rsidP="00866154">
            <w:pPr>
              <w:spacing w:line="312" w:lineRule="auto"/>
              <w:outlineLvl w:val="0"/>
              <w:rPr>
                <w:b w:val="0"/>
              </w:rPr>
            </w:pP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866154" w:rsidP="00866154">
            <w:pPr>
              <w:spacing w:line="312" w:lineRule="auto"/>
              <w:outlineLvl w:val="0"/>
            </w:pPr>
            <w:r>
              <w:t>Тип</w:t>
            </w:r>
            <w:r w:rsidR="002011EF" w:rsidRPr="00866154">
              <w:t xml:space="preserve"> учреждения</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2011EF" w:rsidP="00866154">
            <w:pPr>
              <w:spacing w:line="312" w:lineRule="auto"/>
              <w:ind w:firstLine="709"/>
              <w:jc w:val="center"/>
              <w:outlineLvl w:val="0"/>
              <w:rPr>
                <w:b w:val="0"/>
              </w:rPr>
            </w:pPr>
            <w:r w:rsidRPr="00866154">
              <w:rPr>
                <w:b w:val="0"/>
              </w:rPr>
              <w:t>Дошкольное образовательное учреждение</w:t>
            </w:r>
          </w:p>
        </w:tc>
      </w:tr>
      <w:tr w:rsidR="002011EF" w:rsidRPr="00866154" w:rsidTr="00866154">
        <w:trPr>
          <w:cnfStyle w:val="000000010000" w:firstRow="0" w:lastRow="0" w:firstColumn="0" w:lastColumn="0" w:oddVBand="0" w:evenVBand="0" w:oddHBand="0" w:evenHBand="1"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710" w:type="dxa"/>
            <w:vAlign w:val="center"/>
          </w:tcPr>
          <w:p w:rsidR="002011EF" w:rsidRPr="00866154" w:rsidRDefault="002011EF" w:rsidP="00866154">
            <w:pPr>
              <w:spacing w:line="312" w:lineRule="auto"/>
              <w:ind w:firstLine="709"/>
              <w:outlineLvl w:val="0"/>
              <w:rPr>
                <w:b w:val="0"/>
              </w:rPr>
            </w:pP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Полное название учреждения</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2011EF" w:rsidP="00866154">
            <w:pPr>
              <w:spacing w:line="312" w:lineRule="auto"/>
              <w:outlineLvl w:val="0"/>
              <w:rPr>
                <w:b w:val="0"/>
              </w:rPr>
            </w:pPr>
            <w:r w:rsidRPr="00866154">
              <w:rPr>
                <w:b w:val="0"/>
              </w:rPr>
              <w:t xml:space="preserve">Муниципальное </w:t>
            </w:r>
            <w:r w:rsidR="00EF0EEB" w:rsidRPr="00866154">
              <w:rPr>
                <w:b w:val="0"/>
              </w:rPr>
              <w:t xml:space="preserve">бюджетное </w:t>
            </w:r>
            <w:r w:rsidRPr="00866154">
              <w:rPr>
                <w:b w:val="0"/>
              </w:rPr>
              <w:t>дошкольн</w:t>
            </w:r>
            <w:r w:rsidR="00EF0EEB" w:rsidRPr="00866154">
              <w:rPr>
                <w:b w:val="0"/>
              </w:rPr>
              <w:t>ое образовательное учреждение «Ясли – сад №19 общеразвивающего типа города Макеевки</w:t>
            </w:r>
            <w:r w:rsidRPr="00866154">
              <w:rPr>
                <w:b w:val="0"/>
              </w:rPr>
              <w:t>»</w:t>
            </w:r>
          </w:p>
        </w:tc>
      </w:tr>
      <w:tr w:rsidR="002011EF" w:rsidRPr="00866154" w:rsidTr="00866154">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3</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Адрес, телефон, e-</w:t>
            </w:r>
            <w:proofErr w:type="spellStart"/>
            <w:r w:rsidRPr="00866154">
              <w:t>meil</w:t>
            </w:r>
            <w:proofErr w:type="spellEnd"/>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4460B9" w:rsidRPr="00866154" w:rsidRDefault="004460B9" w:rsidP="00866154">
            <w:pPr>
              <w:spacing w:line="312" w:lineRule="auto"/>
              <w:rPr>
                <w:b w:val="0"/>
              </w:rPr>
            </w:pPr>
            <w:r w:rsidRPr="00866154">
              <w:rPr>
                <w:b w:val="0"/>
              </w:rPr>
              <w:t>ДНР, 86151, г. Макеевка, Центрально-Городской район, Солнечный микрорайон</w:t>
            </w:r>
            <w:r w:rsidR="002011EF" w:rsidRPr="00866154">
              <w:rPr>
                <w:b w:val="0"/>
              </w:rPr>
              <w:t xml:space="preserve">, дом </w:t>
            </w:r>
            <w:r w:rsidRPr="00866154">
              <w:rPr>
                <w:b w:val="0"/>
              </w:rPr>
              <w:t xml:space="preserve">37, </w:t>
            </w:r>
            <w:r w:rsidR="002011EF" w:rsidRPr="00866154">
              <w:rPr>
                <w:b w:val="0"/>
              </w:rPr>
              <w:t>телефон: 22</w:t>
            </w:r>
            <w:r w:rsidRPr="00866154">
              <w:rPr>
                <w:b w:val="0"/>
              </w:rPr>
              <w:t>-03-22</w:t>
            </w:r>
          </w:p>
          <w:p w:rsidR="002011EF" w:rsidRPr="00866154" w:rsidRDefault="002011EF" w:rsidP="00866154">
            <w:pPr>
              <w:spacing w:line="312" w:lineRule="auto"/>
              <w:rPr>
                <w:b w:val="0"/>
                <w:lang w:val="en-US"/>
              </w:rPr>
            </w:pPr>
            <w:r w:rsidRPr="00866154">
              <w:rPr>
                <w:b w:val="0"/>
                <w:lang w:val="en-US"/>
              </w:rPr>
              <w:t>e-</w:t>
            </w:r>
            <w:proofErr w:type="spellStart"/>
            <w:r w:rsidRPr="00866154">
              <w:rPr>
                <w:b w:val="0"/>
                <w:lang w:val="en-US"/>
              </w:rPr>
              <w:t>meil</w:t>
            </w:r>
            <w:proofErr w:type="spellEnd"/>
            <w:r w:rsidRPr="00866154">
              <w:rPr>
                <w:b w:val="0"/>
                <w:lang w:val="en-US"/>
              </w:rPr>
              <w:t xml:space="preserve">: </w:t>
            </w:r>
            <w:r w:rsidR="004460B9" w:rsidRPr="00866154">
              <w:rPr>
                <w:b w:val="0"/>
                <w:lang w:val="en-US"/>
              </w:rPr>
              <w:t>uley1985@mail.ru</w:t>
            </w:r>
          </w:p>
        </w:tc>
      </w:tr>
      <w:tr w:rsidR="002011EF" w:rsidRPr="00866154" w:rsidTr="00866154">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4</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Администрация</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rPr>
                <w:b w:val="0"/>
              </w:rPr>
            </w:pPr>
            <w:proofErr w:type="spellStart"/>
            <w:r w:rsidRPr="00866154">
              <w:rPr>
                <w:b w:val="0"/>
              </w:rPr>
              <w:t>Сенык</w:t>
            </w:r>
            <w:proofErr w:type="spellEnd"/>
            <w:r w:rsidRPr="00866154">
              <w:rPr>
                <w:b w:val="0"/>
              </w:rPr>
              <w:t xml:space="preserve"> Татьяна Лукьянова </w:t>
            </w:r>
            <w:r w:rsidR="002011EF" w:rsidRPr="00866154">
              <w:rPr>
                <w:b w:val="0"/>
              </w:rPr>
              <w:t>– заведующий;</w:t>
            </w:r>
          </w:p>
          <w:p w:rsidR="002011EF" w:rsidRPr="00866154" w:rsidRDefault="004460B9" w:rsidP="00866154">
            <w:pPr>
              <w:spacing w:line="312" w:lineRule="auto"/>
              <w:rPr>
                <w:b w:val="0"/>
              </w:rPr>
            </w:pPr>
            <w:proofErr w:type="spellStart"/>
            <w:r w:rsidRPr="00866154">
              <w:rPr>
                <w:b w:val="0"/>
              </w:rPr>
              <w:t>Лукиянова</w:t>
            </w:r>
            <w:proofErr w:type="spellEnd"/>
            <w:r w:rsidRPr="00866154">
              <w:rPr>
                <w:b w:val="0"/>
              </w:rPr>
              <w:t xml:space="preserve"> Лиана Анатольевна </w:t>
            </w:r>
            <w:r w:rsidR="002011EF" w:rsidRPr="00866154">
              <w:rPr>
                <w:b w:val="0"/>
              </w:rPr>
              <w:t>– старший воспитатель;</w:t>
            </w:r>
          </w:p>
          <w:p w:rsidR="004460B9" w:rsidRPr="00866154" w:rsidRDefault="004460B9" w:rsidP="00866154">
            <w:pPr>
              <w:spacing w:line="312" w:lineRule="auto"/>
              <w:rPr>
                <w:b w:val="0"/>
              </w:rPr>
            </w:pPr>
            <w:r w:rsidRPr="00866154">
              <w:rPr>
                <w:b w:val="0"/>
              </w:rPr>
              <w:t xml:space="preserve">Морозова Татьяна Викторовна </w:t>
            </w:r>
            <w:r w:rsidRPr="00866154">
              <w:rPr>
                <w:b w:val="0"/>
              </w:rPr>
              <w:softHyphen/>
              <w:t>– педагог психолог;</w:t>
            </w:r>
          </w:p>
          <w:p w:rsidR="002011EF" w:rsidRPr="00866154" w:rsidRDefault="004460B9" w:rsidP="00866154">
            <w:pPr>
              <w:spacing w:line="312" w:lineRule="auto"/>
              <w:rPr>
                <w:b w:val="0"/>
              </w:rPr>
            </w:pPr>
            <w:proofErr w:type="spellStart"/>
            <w:r w:rsidRPr="00866154">
              <w:rPr>
                <w:b w:val="0"/>
              </w:rPr>
              <w:t>Савосина</w:t>
            </w:r>
            <w:proofErr w:type="spellEnd"/>
            <w:r w:rsidRPr="00866154">
              <w:rPr>
                <w:b w:val="0"/>
              </w:rPr>
              <w:t xml:space="preserve"> Татьяна Владимировна </w:t>
            </w:r>
            <w:r w:rsidR="002011EF" w:rsidRPr="00866154">
              <w:rPr>
                <w:b w:val="0"/>
              </w:rPr>
              <w:t>–</w:t>
            </w:r>
            <w:r w:rsidR="00866154">
              <w:rPr>
                <w:b w:val="0"/>
              </w:rPr>
              <w:t>заведующий хозяйством</w:t>
            </w:r>
            <w:r w:rsidR="002011EF" w:rsidRPr="00866154">
              <w:rPr>
                <w:b w:val="0"/>
              </w:rPr>
              <w:t>;</w:t>
            </w:r>
          </w:p>
          <w:p w:rsidR="002011EF" w:rsidRPr="00866154" w:rsidRDefault="004460B9" w:rsidP="00866154">
            <w:pPr>
              <w:spacing w:line="312" w:lineRule="auto"/>
              <w:rPr>
                <w:b w:val="0"/>
              </w:rPr>
            </w:pPr>
            <w:r w:rsidRPr="00866154">
              <w:rPr>
                <w:b w:val="0"/>
              </w:rPr>
              <w:t xml:space="preserve">Яценко Надежда </w:t>
            </w:r>
            <w:proofErr w:type="spellStart"/>
            <w:r w:rsidRPr="00866154">
              <w:rPr>
                <w:b w:val="0"/>
              </w:rPr>
              <w:t>Арсентьевна</w:t>
            </w:r>
            <w:proofErr w:type="spellEnd"/>
            <w:r w:rsidRPr="00866154">
              <w:rPr>
                <w:b w:val="0"/>
              </w:rPr>
              <w:t xml:space="preserve"> – старшая медсестра.</w:t>
            </w:r>
          </w:p>
        </w:tc>
      </w:tr>
      <w:tr w:rsidR="002011EF" w:rsidRPr="00866154" w:rsidTr="00866154">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5</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866154" w:rsidRDefault="002011EF" w:rsidP="00866154">
            <w:pPr>
              <w:spacing w:line="312" w:lineRule="auto"/>
              <w:outlineLvl w:val="0"/>
            </w:pPr>
            <w:r w:rsidRPr="00866154">
              <w:t xml:space="preserve">Количество </w:t>
            </w:r>
            <w:r w:rsidR="00866154">
              <w:t xml:space="preserve">групп, из них: </w:t>
            </w:r>
            <w:r w:rsidRPr="00866154">
              <w:t>раннего возраста</w:t>
            </w:r>
            <w:r w:rsidR="004460B9" w:rsidRPr="00866154">
              <w:t xml:space="preserve"> </w:t>
            </w:r>
          </w:p>
          <w:p w:rsidR="002011EF" w:rsidRPr="00866154" w:rsidRDefault="004460B9" w:rsidP="00866154">
            <w:pPr>
              <w:spacing w:line="312" w:lineRule="auto"/>
              <w:outlineLvl w:val="0"/>
            </w:pPr>
            <w:r w:rsidRPr="00866154">
              <w:t>дошкольного возраста</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11</w:t>
            </w:r>
          </w:p>
          <w:p w:rsidR="002011EF" w:rsidRPr="00866154" w:rsidRDefault="002011EF" w:rsidP="00866154">
            <w:pPr>
              <w:spacing w:line="312" w:lineRule="auto"/>
              <w:ind w:firstLine="709"/>
              <w:jc w:val="center"/>
              <w:outlineLvl w:val="0"/>
              <w:rPr>
                <w:b w:val="0"/>
              </w:rPr>
            </w:pPr>
            <w:r w:rsidRPr="00866154">
              <w:rPr>
                <w:b w:val="0"/>
              </w:rPr>
              <w:t>2</w:t>
            </w:r>
          </w:p>
          <w:p w:rsidR="002011EF" w:rsidRPr="00866154" w:rsidRDefault="004460B9" w:rsidP="00866154">
            <w:pPr>
              <w:spacing w:line="312" w:lineRule="auto"/>
              <w:ind w:firstLine="709"/>
              <w:jc w:val="center"/>
              <w:outlineLvl w:val="0"/>
              <w:rPr>
                <w:b w:val="0"/>
              </w:rPr>
            </w:pPr>
            <w:r w:rsidRPr="00866154">
              <w:rPr>
                <w:b w:val="0"/>
              </w:rPr>
              <w:t>9</w:t>
            </w:r>
          </w:p>
        </w:tc>
      </w:tr>
      <w:tr w:rsidR="002011EF" w:rsidRPr="00866154" w:rsidTr="00866154">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6</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Количество мест</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22</w:t>
            </w:r>
            <w:r w:rsidR="002011EF" w:rsidRPr="00866154">
              <w:rPr>
                <w:b w:val="0"/>
              </w:rPr>
              <w:t>0</w:t>
            </w:r>
          </w:p>
        </w:tc>
      </w:tr>
      <w:tr w:rsidR="002011EF" w:rsidRPr="00866154" w:rsidTr="00866154">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710" w:type="dxa"/>
            <w:vMerge w:val="restart"/>
            <w:vAlign w:val="center"/>
            <w:hideMark/>
          </w:tcPr>
          <w:p w:rsidR="002011EF" w:rsidRPr="00866154" w:rsidRDefault="002011EF" w:rsidP="00866154">
            <w:pPr>
              <w:spacing w:line="312" w:lineRule="auto"/>
              <w:ind w:firstLine="709"/>
              <w:jc w:val="center"/>
              <w:outlineLvl w:val="0"/>
              <w:rPr>
                <w:b w:val="0"/>
              </w:rPr>
            </w:pPr>
            <w:r w:rsidRPr="00866154">
              <w:rPr>
                <w:b w:val="0"/>
              </w:rPr>
              <w:t>7</w:t>
            </w:r>
          </w:p>
        </w:tc>
        <w:tc>
          <w:tcPr>
            <w:cnfStyle w:val="000010000000" w:firstRow="0" w:lastRow="0" w:firstColumn="0" w:lastColumn="0" w:oddVBand="1" w:evenVBand="0" w:oddHBand="0" w:evenHBand="0" w:firstRowFirstColumn="0" w:firstRowLastColumn="0" w:lastRowFirstColumn="0" w:lastRowLastColumn="0"/>
            <w:tcW w:w="3521" w:type="dxa"/>
            <w:vMerge w:val="restart"/>
            <w:vAlign w:val="center"/>
            <w:hideMark/>
          </w:tcPr>
          <w:p w:rsidR="002011EF" w:rsidRPr="00866154" w:rsidRDefault="002011EF" w:rsidP="00866154">
            <w:pPr>
              <w:spacing w:line="312" w:lineRule="auto"/>
              <w:outlineLvl w:val="0"/>
            </w:pPr>
            <w:r w:rsidRPr="00866154">
              <w:t>Режим работы</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7</w:t>
            </w:r>
            <w:r w:rsidR="002011EF" w:rsidRPr="00866154">
              <w:rPr>
                <w:b w:val="0"/>
              </w:rPr>
              <w:t xml:space="preserve"> группы - 10,5 ч.</w:t>
            </w:r>
          </w:p>
        </w:tc>
      </w:tr>
      <w:tr w:rsidR="002011EF" w:rsidRPr="00866154" w:rsidTr="0086615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011EF" w:rsidRPr="00866154" w:rsidRDefault="002011EF" w:rsidP="00866154">
            <w:pPr>
              <w:spacing w:line="312" w:lineRule="auto"/>
              <w:ind w:firstLine="709"/>
              <w:jc w:val="center"/>
              <w:rPr>
                <w:b w:val="0"/>
              </w:rPr>
            </w:pPr>
          </w:p>
        </w:tc>
        <w:tc>
          <w:tcPr>
            <w:cnfStyle w:val="000010000000" w:firstRow="0" w:lastRow="0" w:firstColumn="0" w:lastColumn="0" w:oddVBand="1" w:evenVBand="0" w:oddHBand="0" w:evenHBand="0" w:firstRowFirstColumn="0" w:firstRowLastColumn="0" w:lastRowFirstColumn="0" w:lastRowLastColumn="0"/>
            <w:tcW w:w="3521" w:type="dxa"/>
            <w:vMerge/>
            <w:vAlign w:val="center"/>
            <w:hideMark/>
          </w:tcPr>
          <w:p w:rsidR="002011EF" w:rsidRPr="00866154" w:rsidRDefault="002011EF" w:rsidP="00866154">
            <w:pPr>
              <w:spacing w:line="312" w:lineRule="auto"/>
              <w:ind w:firstLine="709"/>
              <w:jc w:val="center"/>
            </w:pP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4</w:t>
            </w:r>
            <w:r w:rsidR="002011EF" w:rsidRPr="00866154">
              <w:rPr>
                <w:b w:val="0"/>
              </w:rPr>
              <w:t xml:space="preserve"> группа - 12 ч.</w:t>
            </w:r>
          </w:p>
        </w:tc>
      </w:tr>
      <w:tr w:rsidR="002011EF" w:rsidRPr="00866154" w:rsidTr="008661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8</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Количество воспитанников</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217</w:t>
            </w:r>
          </w:p>
        </w:tc>
      </w:tr>
      <w:tr w:rsidR="002011EF" w:rsidRPr="00866154" w:rsidTr="0086615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9</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pPr>
            <w:r w:rsidRPr="00866154">
              <w:t>Количество педагогических работников</w:t>
            </w:r>
          </w:p>
        </w:tc>
        <w:tc>
          <w:tcPr>
            <w:cnfStyle w:val="000100000000" w:firstRow="0" w:lastRow="0" w:firstColumn="0" w:lastColumn="1" w:oddVBand="0" w:evenVBand="0" w:oddHBand="0" w:evenHBand="0" w:firstRowFirstColumn="0" w:firstRowLastColumn="0" w:lastRowFirstColumn="0" w:lastRowLastColumn="0"/>
            <w:tcW w:w="5942" w:type="dxa"/>
            <w:vAlign w:val="center"/>
            <w:hideMark/>
          </w:tcPr>
          <w:p w:rsidR="002011EF" w:rsidRPr="00866154" w:rsidRDefault="004460B9" w:rsidP="00866154">
            <w:pPr>
              <w:spacing w:line="312" w:lineRule="auto"/>
              <w:ind w:firstLine="709"/>
              <w:jc w:val="center"/>
              <w:outlineLvl w:val="0"/>
              <w:rPr>
                <w:b w:val="0"/>
              </w:rPr>
            </w:pPr>
            <w:r w:rsidRPr="00866154">
              <w:rPr>
                <w:b w:val="0"/>
              </w:rPr>
              <w:t>24</w:t>
            </w:r>
          </w:p>
        </w:tc>
      </w:tr>
      <w:tr w:rsidR="002011EF" w:rsidRPr="00866154" w:rsidTr="00866154">
        <w:trPr>
          <w:cnfStyle w:val="010000000000" w:firstRow="0" w:lastRow="1"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710" w:type="dxa"/>
            <w:vAlign w:val="center"/>
            <w:hideMark/>
          </w:tcPr>
          <w:p w:rsidR="002011EF" w:rsidRPr="00866154" w:rsidRDefault="002011EF" w:rsidP="00866154">
            <w:pPr>
              <w:spacing w:line="312" w:lineRule="auto"/>
              <w:ind w:firstLine="709"/>
              <w:jc w:val="center"/>
              <w:outlineLvl w:val="0"/>
              <w:rPr>
                <w:b w:val="0"/>
              </w:rPr>
            </w:pPr>
            <w:r w:rsidRPr="00866154">
              <w:rPr>
                <w:b w:val="0"/>
              </w:rPr>
              <w:t>1</w:t>
            </w:r>
          </w:p>
        </w:tc>
        <w:tc>
          <w:tcPr>
            <w:cnfStyle w:val="000010000000" w:firstRow="0" w:lastRow="0" w:firstColumn="0" w:lastColumn="0" w:oddVBand="1" w:evenVBand="0" w:oddHBand="0" w:evenHBand="0" w:firstRowFirstColumn="0" w:firstRowLastColumn="0" w:lastRowFirstColumn="0" w:lastRowLastColumn="0"/>
            <w:tcW w:w="3521" w:type="dxa"/>
            <w:vAlign w:val="center"/>
            <w:hideMark/>
          </w:tcPr>
          <w:p w:rsidR="002011EF" w:rsidRPr="00866154" w:rsidRDefault="002011EF" w:rsidP="00866154">
            <w:pPr>
              <w:spacing w:line="312" w:lineRule="auto"/>
              <w:outlineLvl w:val="0"/>
              <w:rPr>
                <w:b w:val="0"/>
              </w:rPr>
            </w:pPr>
            <w:r w:rsidRPr="00866154">
              <w:rPr>
                <w:b w:val="0"/>
              </w:rPr>
              <w:t>Количество обслуживающего персонала</w:t>
            </w:r>
          </w:p>
        </w:tc>
        <w:tc>
          <w:tcPr>
            <w:cnfStyle w:val="000100000000" w:firstRow="0" w:lastRow="0" w:firstColumn="0" w:lastColumn="1" w:oddVBand="0" w:evenVBand="0" w:oddHBand="0" w:evenHBand="0" w:firstRowFirstColumn="0" w:firstRowLastColumn="0" w:lastRowFirstColumn="0" w:lastRowLastColumn="0"/>
            <w:tcW w:w="5942" w:type="dxa"/>
            <w:vAlign w:val="center"/>
          </w:tcPr>
          <w:p w:rsidR="002011EF" w:rsidRPr="00866154" w:rsidRDefault="004460B9" w:rsidP="00866154">
            <w:pPr>
              <w:spacing w:line="312" w:lineRule="auto"/>
              <w:ind w:firstLine="709"/>
              <w:jc w:val="center"/>
              <w:outlineLvl w:val="0"/>
              <w:rPr>
                <w:b w:val="0"/>
              </w:rPr>
            </w:pPr>
            <w:r w:rsidRPr="00866154">
              <w:rPr>
                <w:b w:val="0"/>
              </w:rPr>
              <w:t>28</w:t>
            </w:r>
          </w:p>
        </w:tc>
      </w:tr>
    </w:tbl>
    <w:p w:rsidR="002011EF" w:rsidRPr="00866154" w:rsidRDefault="001F0EB6" w:rsidP="00866154">
      <w:pPr>
        <w:spacing w:line="312" w:lineRule="auto"/>
        <w:ind w:firstLine="709"/>
        <w:jc w:val="center"/>
        <w:rPr>
          <w:b/>
          <w:i/>
          <w:sz w:val="28"/>
          <w:szCs w:val="28"/>
        </w:rPr>
      </w:pPr>
      <w:r w:rsidRPr="00866154">
        <w:rPr>
          <w:b/>
          <w:i/>
          <w:sz w:val="28"/>
          <w:szCs w:val="28"/>
        </w:rPr>
        <w:t xml:space="preserve">Сеть групп </w:t>
      </w:r>
      <w:r w:rsidR="004460B9" w:rsidRPr="00866154">
        <w:rPr>
          <w:b/>
          <w:i/>
          <w:sz w:val="28"/>
          <w:szCs w:val="28"/>
        </w:rPr>
        <w:t>в 2021– 2022</w:t>
      </w:r>
      <w:r w:rsidR="002011EF" w:rsidRPr="00866154">
        <w:rPr>
          <w:b/>
          <w:i/>
          <w:sz w:val="28"/>
          <w:szCs w:val="28"/>
        </w:rPr>
        <w:t xml:space="preserve"> уч</w:t>
      </w:r>
      <w:r w:rsidR="00866154">
        <w:rPr>
          <w:b/>
          <w:i/>
          <w:sz w:val="28"/>
          <w:szCs w:val="28"/>
        </w:rPr>
        <w:t>ебном</w:t>
      </w:r>
      <w:r w:rsidR="002011EF" w:rsidRPr="00866154">
        <w:rPr>
          <w:b/>
          <w:i/>
          <w:sz w:val="28"/>
          <w:szCs w:val="28"/>
        </w:rPr>
        <w:t xml:space="preserve"> г</w:t>
      </w:r>
      <w:r w:rsidR="00866154">
        <w:rPr>
          <w:b/>
          <w:i/>
          <w:sz w:val="28"/>
          <w:szCs w:val="28"/>
        </w:rPr>
        <w:t>оду</w:t>
      </w:r>
    </w:p>
    <w:tbl>
      <w:tblPr>
        <w:tblStyle w:val="af5"/>
        <w:tblpPr w:leftFromText="180" w:rightFromText="180" w:vertAnchor="text" w:horzAnchor="margin" w:tblpXSpec="center" w:tblpY="553"/>
        <w:tblW w:w="11165" w:type="dxa"/>
        <w:tblLayout w:type="fixed"/>
        <w:tblLook w:val="04A0" w:firstRow="1" w:lastRow="0" w:firstColumn="1" w:lastColumn="0" w:noHBand="0" w:noVBand="1"/>
      </w:tblPr>
      <w:tblGrid>
        <w:gridCol w:w="534"/>
        <w:gridCol w:w="2160"/>
        <w:gridCol w:w="1809"/>
        <w:gridCol w:w="2551"/>
        <w:gridCol w:w="2126"/>
        <w:gridCol w:w="993"/>
        <w:gridCol w:w="992"/>
      </w:tblGrid>
      <w:tr w:rsidR="002011EF" w:rsidRPr="00DC7E55" w:rsidTr="001F0EB6">
        <w:trPr>
          <w:trHeight w:val="629"/>
        </w:trPr>
        <w:tc>
          <w:tcPr>
            <w:tcW w:w="534" w:type="dxa"/>
            <w:vAlign w:val="center"/>
            <w:hideMark/>
          </w:tcPr>
          <w:p w:rsidR="002011EF" w:rsidRPr="00DC7E55" w:rsidRDefault="00DC7E55" w:rsidP="00DC7E55">
            <w:pPr>
              <w:ind w:firstLine="709"/>
              <w:jc w:val="both"/>
              <w:rPr>
                <w:b/>
                <w:bCs/>
                <w:lang w:val="ru-RU"/>
              </w:rPr>
            </w:pPr>
            <w:r w:rsidRPr="00DC7E55">
              <w:rPr>
                <w:lang w:val="ru-RU"/>
              </w:rPr>
              <w:t>№</w:t>
            </w:r>
            <w:r>
              <w:rPr>
                <w:lang w:val="ru-RU"/>
              </w:rPr>
              <w:t>№</w:t>
            </w:r>
          </w:p>
        </w:tc>
        <w:tc>
          <w:tcPr>
            <w:tcW w:w="2160" w:type="dxa"/>
            <w:vAlign w:val="center"/>
            <w:hideMark/>
          </w:tcPr>
          <w:p w:rsidR="002011EF" w:rsidRPr="00DC7E55" w:rsidRDefault="002011EF" w:rsidP="00DC7E55">
            <w:pPr>
              <w:jc w:val="both"/>
              <w:rPr>
                <w:bCs/>
                <w:lang w:val="ru-RU"/>
              </w:rPr>
            </w:pPr>
            <w:r w:rsidRPr="00DC7E55">
              <w:rPr>
                <w:lang w:val="ru-RU"/>
              </w:rPr>
              <w:t>Возраст детей</w:t>
            </w:r>
          </w:p>
        </w:tc>
        <w:tc>
          <w:tcPr>
            <w:tcW w:w="1809" w:type="dxa"/>
            <w:vAlign w:val="center"/>
            <w:hideMark/>
          </w:tcPr>
          <w:p w:rsidR="002011EF" w:rsidRPr="00DC7E55" w:rsidRDefault="002011EF" w:rsidP="00DC7E55">
            <w:pPr>
              <w:jc w:val="both"/>
              <w:rPr>
                <w:bCs/>
                <w:lang w:val="ru-RU"/>
              </w:rPr>
            </w:pPr>
            <w:r w:rsidRPr="00DC7E55">
              <w:rPr>
                <w:lang w:val="ru-RU"/>
              </w:rPr>
              <w:t>Название группы</w:t>
            </w:r>
          </w:p>
        </w:tc>
        <w:tc>
          <w:tcPr>
            <w:tcW w:w="2551" w:type="dxa"/>
            <w:vAlign w:val="center"/>
            <w:hideMark/>
          </w:tcPr>
          <w:p w:rsidR="002011EF" w:rsidRPr="00DC7E55" w:rsidRDefault="002011EF" w:rsidP="00DC7E55">
            <w:pPr>
              <w:jc w:val="both"/>
              <w:rPr>
                <w:bCs/>
                <w:lang w:val="ru-RU"/>
              </w:rPr>
            </w:pPr>
            <w:r w:rsidRPr="00DC7E55">
              <w:rPr>
                <w:lang w:val="ru-RU"/>
              </w:rPr>
              <w:t>Тип группы</w:t>
            </w:r>
          </w:p>
        </w:tc>
        <w:tc>
          <w:tcPr>
            <w:tcW w:w="2126" w:type="dxa"/>
            <w:vAlign w:val="center"/>
            <w:hideMark/>
          </w:tcPr>
          <w:p w:rsidR="002011EF" w:rsidRPr="00DC7E55" w:rsidRDefault="002011EF" w:rsidP="00DC7E55">
            <w:pPr>
              <w:jc w:val="both"/>
              <w:rPr>
                <w:bCs/>
                <w:lang w:val="ru-RU"/>
              </w:rPr>
            </w:pPr>
            <w:r w:rsidRPr="00DC7E55">
              <w:rPr>
                <w:lang w:val="ru-RU"/>
              </w:rPr>
              <w:t>Воспитатели</w:t>
            </w:r>
          </w:p>
        </w:tc>
        <w:tc>
          <w:tcPr>
            <w:tcW w:w="993" w:type="dxa"/>
            <w:vAlign w:val="center"/>
            <w:hideMark/>
          </w:tcPr>
          <w:p w:rsidR="002011EF" w:rsidRPr="00DC7E55" w:rsidRDefault="002011EF" w:rsidP="00DC7E55">
            <w:pPr>
              <w:jc w:val="both"/>
              <w:rPr>
                <w:bCs/>
                <w:lang w:val="ru-RU"/>
              </w:rPr>
            </w:pPr>
            <w:r w:rsidRPr="00DC7E55">
              <w:rPr>
                <w:lang w:val="ru-RU"/>
              </w:rPr>
              <w:t>Кол-во</w:t>
            </w:r>
            <w:r w:rsidR="00DC7E55" w:rsidRPr="00DC7E55">
              <w:rPr>
                <w:bCs/>
                <w:lang w:val="ru-RU"/>
              </w:rPr>
              <w:t xml:space="preserve"> </w:t>
            </w:r>
            <w:r w:rsidRPr="00DC7E55">
              <w:rPr>
                <w:lang w:val="ru-RU"/>
              </w:rPr>
              <w:t>детей</w:t>
            </w:r>
          </w:p>
        </w:tc>
        <w:tc>
          <w:tcPr>
            <w:tcW w:w="992" w:type="dxa"/>
            <w:vAlign w:val="center"/>
          </w:tcPr>
          <w:p w:rsidR="002011EF" w:rsidRPr="00DC7E55" w:rsidRDefault="002011EF" w:rsidP="00DC7E55">
            <w:pPr>
              <w:jc w:val="both"/>
              <w:rPr>
                <w:b/>
                <w:bCs/>
                <w:lang w:val="ru-RU"/>
              </w:rPr>
            </w:pPr>
            <w:r w:rsidRPr="00DC7E55">
              <w:rPr>
                <w:lang w:val="ru-RU"/>
              </w:rPr>
              <w:t>Режим</w:t>
            </w:r>
          </w:p>
        </w:tc>
      </w:tr>
      <w:tr w:rsidR="004460B9" w:rsidRPr="00DC7E55" w:rsidTr="001F0EB6">
        <w:trPr>
          <w:trHeight w:val="499"/>
        </w:trPr>
        <w:tc>
          <w:tcPr>
            <w:tcW w:w="534" w:type="dxa"/>
            <w:vAlign w:val="center"/>
          </w:tcPr>
          <w:p w:rsidR="004460B9" w:rsidRPr="00DC7E55" w:rsidRDefault="00DC7E55" w:rsidP="00DC7E55">
            <w:pPr>
              <w:ind w:firstLine="709"/>
              <w:jc w:val="both"/>
              <w:rPr>
                <w:lang w:val="ru-RU"/>
              </w:rPr>
            </w:pPr>
            <w:r>
              <w:rPr>
                <w:lang w:val="ru-RU"/>
              </w:rPr>
              <w:t>1</w:t>
            </w:r>
            <w:r w:rsidR="001F0EB6" w:rsidRPr="00DC7E55">
              <w:rPr>
                <w:lang w:val="ru-RU"/>
              </w:rPr>
              <w:t>1</w:t>
            </w:r>
          </w:p>
        </w:tc>
        <w:tc>
          <w:tcPr>
            <w:tcW w:w="2160" w:type="dxa"/>
            <w:vAlign w:val="center"/>
          </w:tcPr>
          <w:p w:rsidR="004460B9" w:rsidRPr="00DC7E55" w:rsidRDefault="004460B9" w:rsidP="00DC7E55">
            <w:pPr>
              <w:jc w:val="both"/>
              <w:rPr>
                <w:lang w:val="ru-RU"/>
              </w:rPr>
            </w:pPr>
            <w:r w:rsidRPr="00DC7E55">
              <w:rPr>
                <w:lang w:val="ru-RU"/>
              </w:rPr>
              <w:t>Группа раннего возраста</w:t>
            </w:r>
            <w:r w:rsidR="001F0EB6" w:rsidRPr="00DC7E55">
              <w:rPr>
                <w:lang w:val="ru-RU"/>
              </w:rPr>
              <w:t xml:space="preserve"> №1</w:t>
            </w:r>
          </w:p>
        </w:tc>
        <w:tc>
          <w:tcPr>
            <w:tcW w:w="1809" w:type="dxa"/>
            <w:vAlign w:val="center"/>
          </w:tcPr>
          <w:p w:rsidR="004460B9" w:rsidRPr="00DC7E55" w:rsidRDefault="001F0EB6" w:rsidP="00DC7E55">
            <w:pPr>
              <w:jc w:val="both"/>
              <w:rPr>
                <w:color w:val="000000"/>
                <w:lang w:val="ru-RU"/>
              </w:rPr>
            </w:pPr>
            <w:r w:rsidRPr="00DC7E55">
              <w:rPr>
                <w:color w:val="000000"/>
                <w:lang w:val="ru-RU"/>
              </w:rPr>
              <w:t>«Солнышко»</w:t>
            </w:r>
          </w:p>
        </w:tc>
        <w:tc>
          <w:tcPr>
            <w:tcW w:w="2551" w:type="dxa"/>
            <w:vAlign w:val="center"/>
          </w:tcPr>
          <w:p w:rsidR="004460B9" w:rsidRPr="00DC7E55" w:rsidRDefault="001F0EB6" w:rsidP="00DC7E55">
            <w:pPr>
              <w:jc w:val="both"/>
              <w:rPr>
                <w:lang w:val="ru-RU"/>
              </w:rPr>
            </w:pPr>
            <w:r w:rsidRPr="00DC7E55">
              <w:rPr>
                <w:lang w:val="ru-RU"/>
              </w:rPr>
              <w:t>Общего развития</w:t>
            </w:r>
          </w:p>
        </w:tc>
        <w:tc>
          <w:tcPr>
            <w:tcW w:w="2126" w:type="dxa"/>
            <w:vAlign w:val="center"/>
          </w:tcPr>
          <w:p w:rsidR="004460B9" w:rsidRPr="00DC7E55" w:rsidRDefault="001F0EB6" w:rsidP="00DC7E55">
            <w:pPr>
              <w:jc w:val="both"/>
              <w:rPr>
                <w:lang w:val="ru-RU"/>
              </w:rPr>
            </w:pPr>
            <w:r w:rsidRPr="00DC7E55">
              <w:rPr>
                <w:lang w:val="ru-RU"/>
              </w:rPr>
              <w:t>Попова Л.И.,</w:t>
            </w:r>
          </w:p>
          <w:p w:rsidR="001F0EB6" w:rsidRPr="00DC7E55" w:rsidRDefault="001F0EB6" w:rsidP="00DC7E55">
            <w:pPr>
              <w:jc w:val="both"/>
              <w:rPr>
                <w:lang w:val="ru-RU"/>
              </w:rPr>
            </w:pPr>
            <w:r w:rsidRPr="00DC7E55">
              <w:rPr>
                <w:lang w:val="ru-RU"/>
              </w:rPr>
              <w:t>Ильина Ю.В.</w:t>
            </w:r>
          </w:p>
        </w:tc>
        <w:tc>
          <w:tcPr>
            <w:tcW w:w="993" w:type="dxa"/>
            <w:vAlign w:val="center"/>
          </w:tcPr>
          <w:p w:rsidR="004460B9" w:rsidRPr="00DC7E55" w:rsidRDefault="00067DA4" w:rsidP="00DC7E55">
            <w:pPr>
              <w:jc w:val="both"/>
              <w:rPr>
                <w:lang w:val="ru-RU"/>
              </w:rPr>
            </w:pPr>
            <w:r w:rsidRPr="00DC7E55">
              <w:rPr>
                <w:lang w:val="ru-RU"/>
              </w:rPr>
              <w:t>16</w:t>
            </w:r>
            <w:r w:rsidR="00A65285" w:rsidRPr="00DC7E55">
              <w:rPr>
                <w:lang w:val="ru-RU"/>
              </w:rPr>
              <w:t xml:space="preserve"> </w:t>
            </w:r>
          </w:p>
        </w:tc>
        <w:tc>
          <w:tcPr>
            <w:tcW w:w="992" w:type="dxa"/>
            <w:vAlign w:val="center"/>
          </w:tcPr>
          <w:p w:rsidR="004460B9" w:rsidRPr="00DC7E55" w:rsidRDefault="001F0EB6" w:rsidP="00DC7E55">
            <w:pPr>
              <w:jc w:val="both"/>
              <w:rPr>
                <w:lang w:val="ru-RU"/>
              </w:rPr>
            </w:pPr>
            <w:r w:rsidRPr="00DC7E55">
              <w:rPr>
                <w:lang w:val="ru-RU"/>
              </w:rPr>
              <w:t>10,5 ч.</w:t>
            </w:r>
          </w:p>
        </w:tc>
      </w:tr>
      <w:tr w:rsidR="004460B9" w:rsidRPr="00DC7E55" w:rsidTr="001F0EB6">
        <w:trPr>
          <w:trHeight w:val="499"/>
        </w:trPr>
        <w:tc>
          <w:tcPr>
            <w:tcW w:w="534" w:type="dxa"/>
            <w:vAlign w:val="center"/>
          </w:tcPr>
          <w:p w:rsidR="004460B9" w:rsidRPr="00DC7E55" w:rsidRDefault="00DC7E55" w:rsidP="00DC7E55">
            <w:pPr>
              <w:ind w:firstLine="709"/>
              <w:jc w:val="both"/>
              <w:rPr>
                <w:lang w:val="ru-RU"/>
              </w:rPr>
            </w:pPr>
            <w:r>
              <w:rPr>
                <w:lang w:val="ru-RU"/>
              </w:rPr>
              <w:t>2</w:t>
            </w:r>
            <w:r w:rsidR="001F0EB6" w:rsidRPr="00DC7E55">
              <w:rPr>
                <w:lang w:val="ru-RU"/>
              </w:rPr>
              <w:t>2</w:t>
            </w:r>
          </w:p>
        </w:tc>
        <w:tc>
          <w:tcPr>
            <w:tcW w:w="2160" w:type="dxa"/>
            <w:vAlign w:val="center"/>
          </w:tcPr>
          <w:p w:rsidR="004460B9" w:rsidRPr="00DC7E55" w:rsidRDefault="004460B9" w:rsidP="00DC7E55">
            <w:pPr>
              <w:jc w:val="both"/>
              <w:rPr>
                <w:lang w:val="ru-RU"/>
              </w:rPr>
            </w:pPr>
            <w:r w:rsidRPr="00DC7E55">
              <w:rPr>
                <w:lang w:val="ru-RU"/>
              </w:rPr>
              <w:t>Группа раннего возраста</w:t>
            </w:r>
            <w:r w:rsidR="001F0EB6" w:rsidRPr="00DC7E55">
              <w:rPr>
                <w:lang w:val="ru-RU"/>
              </w:rPr>
              <w:t xml:space="preserve"> №2</w:t>
            </w:r>
          </w:p>
        </w:tc>
        <w:tc>
          <w:tcPr>
            <w:tcW w:w="1809" w:type="dxa"/>
            <w:vAlign w:val="center"/>
          </w:tcPr>
          <w:p w:rsidR="004460B9" w:rsidRPr="00DC7E55" w:rsidRDefault="001F0EB6" w:rsidP="00DC7E55">
            <w:pPr>
              <w:jc w:val="both"/>
              <w:rPr>
                <w:color w:val="000000"/>
                <w:lang w:val="ru-RU"/>
              </w:rPr>
            </w:pPr>
            <w:r w:rsidRPr="00DC7E55">
              <w:rPr>
                <w:color w:val="000000"/>
                <w:lang w:val="ru-RU"/>
              </w:rPr>
              <w:t>«Карапузы»</w:t>
            </w:r>
          </w:p>
        </w:tc>
        <w:tc>
          <w:tcPr>
            <w:tcW w:w="2551" w:type="dxa"/>
            <w:vAlign w:val="center"/>
          </w:tcPr>
          <w:p w:rsidR="004460B9" w:rsidRPr="00DC7E55" w:rsidRDefault="001F0EB6" w:rsidP="00DC7E55">
            <w:pPr>
              <w:jc w:val="both"/>
              <w:rPr>
                <w:lang w:val="ru-RU"/>
              </w:rPr>
            </w:pPr>
            <w:r w:rsidRPr="00DC7E55">
              <w:rPr>
                <w:lang w:val="ru-RU"/>
              </w:rPr>
              <w:t>Общего развития</w:t>
            </w:r>
          </w:p>
        </w:tc>
        <w:tc>
          <w:tcPr>
            <w:tcW w:w="2126" w:type="dxa"/>
            <w:vAlign w:val="center"/>
          </w:tcPr>
          <w:p w:rsidR="004460B9" w:rsidRPr="00DC7E55" w:rsidRDefault="001F0EB6" w:rsidP="00DC7E55">
            <w:pPr>
              <w:jc w:val="both"/>
              <w:rPr>
                <w:lang w:val="ru-RU"/>
              </w:rPr>
            </w:pPr>
            <w:proofErr w:type="spellStart"/>
            <w:r w:rsidRPr="00DC7E55">
              <w:rPr>
                <w:lang w:val="ru-RU"/>
              </w:rPr>
              <w:t>Скрыпник</w:t>
            </w:r>
            <w:proofErr w:type="spellEnd"/>
            <w:r w:rsidRPr="00DC7E55">
              <w:rPr>
                <w:lang w:val="ru-RU"/>
              </w:rPr>
              <w:t xml:space="preserve"> Р.И.,</w:t>
            </w:r>
          </w:p>
          <w:p w:rsidR="001F0EB6" w:rsidRPr="00DC7E55" w:rsidRDefault="001F0EB6" w:rsidP="00DC7E55">
            <w:pPr>
              <w:jc w:val="both"/>
              <w:rPr>
                <w:lang w:val="ru-RU"/>
              </w:rPr>
            </w:pPr>
            <w:r w:rsidRPr="00DC7E55">
              <w:rPr>
                <w:lang w:val="ru-RU"/>
              </w:rPr>
              <w:t>Долгая Т.В.</w:t>
            </w:r>
          </w:p>
        </w:tc>
        <w:tc>
          <w:tcPr>
            <w:tcW w:w="993" w:type="dxa"/>
            <w:vAlign w:val="center"/>
          </w:tcPr>
          <w:p w:rsidR="004460B9" w:rsidRPr="00DC7E55" w:rsidRDefault="00067DA4" w:rsidP="00DC7E55">
            <w:pPr>
              <w:jc w:val="both"/>
              <w:rPr>
                <w:lang w:val="ru-RU"/>
              </w:rPr>
            </w:pPr>
            <w:r w:rsidRPr="00DC7E55">
              <w:rPr>
                <w:lang w:val="ru-RU"/>
              </w:rPr>
              <w:t>13</w:t>
            </w:r>
          </w:p>
        </w:tc>
        <w:tc>
          <w:tcPr>
            <w:tcW w:w="992" w:type="dxa"/>
            <w:vAlign w:val="center"/>
          </w:tcPr>
          <w:p w:rsidR="004460B9" w:rsidRPr="00DC7E55" w:rsidRDefault="001F0EB6" w:rsidP="00DC7E55">
            <w:pPr>
              <w:jc w:val="both"/>
              <w:rPr>
                <w:lang w:val="ru-RU"/>
              </w:rPr>
            </w:pPr>
            <w:r w:rsidRPr="00DC7E55">
              <w:rPr>
                <w:lang w:val="ru-RU"/>
              </w:rPr>
              <w:t>10,5 ч.</w:t>
            </w:r>
          </w:p>
        </w:tc>
      </w:tr>
      <w:tr w:rsidR="004460B9" w:rsidRPr="00DC7E55" w:rsidTr="001F0EB6">
        <w:trPr>
          <w:trHeight w:val="499"/>
        </w:trPr>
        <w:tc>
          <w:tcPr>
            <w:tcW w:w="534" w:type="dxa"/>
            <w:vAlign w:val="center"/>
          </w:tcPr>
          <w:p w:rsidR="004460B9" w:rsidRPr="00DC7E55" w:rsidRDefault="00DC7E55" w:rsidP="00DC7E55">
            <w:pPr>
              <w:ind w:firstLine="709"/>
              <w:jc w:val="both"/>
              <w:rPr>
                <w:lang w:val="ru-RU"/>
              </w:rPr>
            </w:pPr>
            <w:r>
              <w:rPr>
                <w:lang w:val="ru-RU"/>
              </w:rPr>
              <w:t>3</w:t>
            </w:r>
            <w:r w:rsidR="001F0EB6" w:rsidRPr="00DC7E55">
              <w:rPr>
                <w:lang w:val="ru-RU"/>
              </w:rPr>
              <w:t>3</w:t>
            </w:r>
          </w:p>
        </w:tc>
        <w:tc>
          <w:tcPr>
            <w:tcW w:w="2160" w:type="dxa"/>
            <w:vAlign w:val="center"/>
          </w:tcPr>
          <w:p w:rsidR="004460B9" w:rsidRPr="00DC7E55" w:rsidRDefault="004460B9" w:rsidP="00DC7E55">
            <w:pPr>
              <w:jc w:val="both"/>
              <w:rPr>
                <w:lang w:val="ru-RU"/>
              </w:rPr>
            </w:pPr>
            <w:r w:rsidRPr="00DC7E55">
              <w:rPr>
                <w:lang w:val="ru-RU"/>
              </w:rPr>
              <w:t>I младшая группа</w:t>
            </w:r>
            <w:r w:rsidR="001F0EB6" w:rsidRPr="00DC7E55">
              <w:rPr>
                <w:lang w:val="ru-RU"/>
              </w:rPr>
              <w:t xml:space="preserve"> №8</w:t>
            </w:r>
          </w:p>
        </w:tc>
        <w:tc>
          <w:tcPr>
            <w:tcW w:w="1809" w:type="dxa"/>
            <w:vAlign w:val="center"/>
          </w:tcPr>
          <w:p w:rsidR="004460B9" w:rsidRPr="00DC7E55" w:rsidRDefault="001F0EB6" w:rsidP="00DC7E55">
            <w:pPr>
              <w:jc w:val="both"/>
              <w:rPr>
                <w:color w:val="000000"/>
                <w:lang w:val="ru-RU"/>
              </w:rPr>
            </w:pPr>
            <w:r w:rsidRPr="00DC7E55">
              <w:rPr>
                <w:color w:val="000000"/>
                <w:lang w:val="ru-RU"/>
              </w:rPr>
              <w:t>«Звёздочка»</w:t>
            </w:r>
          </w:p>
        </w:tc>
        <w:tc>
          <w:tcPr>
            <w:tcW w:w="2551" w:type="dxa"/>
            <w:vAlign w:val="center"/>
          </w:tcPr>
          <w:p w:rsidR="004460B9" w:rsidRPr="00DC7E55" w:rsidRDefault="001F0EB6" w:rsidP="00DC7E55">
            <w:pPr>
              <w:jc w:val="both"/>
              <w:rPr>
                <w:lang w:val="ru-RU"/>
              </w:rPr>
            </w:pPr>
            <w:r w:rsidRPr="00DC7E55">
              <w:rPr>
                <w:lang w:val="ru-RU"/>
              </w:rPr>
              <w:t>Общего развития</w:t>
            </w:r>
          </w:p>
        </w:tc>
        <w:tc>
          <w:tcPr>
            <w:tcW w:w="2126" w:type="dxa"/>
            <w:vAlign w:val="center"/>
          </w:tcPr>
          <w:p w:rsidR="004460B9" w:rsidRPr="00DC7E55" w:rsidRDefault="001F0EB6" w:rsidP="00DC7E55">
            <w:pPr>
              <w:jc w:val="both"/>
              <w:rPr>
                <w:lang w:val="ru-RU"/>
              </w:rPr>
            </w:pPr>
            <w:r w:rsidRPr="00DC7E55">
              <w:rPr>
                <w:lang w:val="ru-RU"/>
              </w:rPr>
              <w:t>Кузнецова И.В.,</w:t>
            </w:r>
          </w:p>
          <w:p w:rsidR="001F0EB6" w:rsidRPr="00DC7E55" w:rsidRDefault="001F0EB6" w:rsidP="00DC7E55">
            <w:pPr>
              <w:jc w:val="both"/>
              <w:rPr>
                <w:lang w:val="ru-RU"/>
              </w:rPr>
            </w:pPr>
            <w:proofErr w:type="spellStart"/>
            <w:r w:rsidRPr="00DC7E55">
              <w:rPr>
                <w:lang w:val="ru-RU"/>
              </w:rPr>
              <w:t>Лукиянова</w:t>
            </w:r>
            <w:proofErr w:type="spellEnd"/>
            <w:r w:rsidRPr="00DC7E55">
              <w:rPr>
                <w:lang w:val="ru-RU"/>
              </w:rPr>
              <w:t xml:space="preserve"> Л.А.</w:t>
            </w:r>
          </w:p>
        </w:tc>
        <w:tc>
          <w:tcPr>
            <w:tcW w:w="993" w:type="dxa"/>
            <w:vAlign w:val="center"/>
          </w:tcPr>
          <w:p w:rsidR="004460B9" w:rsidRPr="00DC7E55" w:rsidRDefault="001F0EB6" w:rsidP="00DC7E55">
            <w:pPr>
              <w:jc w:val="both"/>
              <w:rPr>
                <w:lang w:val="ru-RU"/>
              </w:rPr>
            </w:pPr>
            <w:r w:rsidRPr="00DC7E55">
              <w:rPr>
                <w:lang w:val="ru-RU"/>
              </w:rPr>
              <w:t>18</w:t>
            </w:r>
          </w:p>
        </w:tc>
        <w:tc>
          <w:tcPr>
            <w:tcW w:w="992" w:type="dxa"/>
            <w:vAlign w:val="center"/>
          </w:tcPr>
          <w:p w:rsidR="004460B9" w:rsidRPr="00DC7E55" w:rsidRDefault="001F0EB6" w:rsidP="00DC7E55">
            <w:pPr>
              <w:jc w:val="both"/>
              <w:rPr>
                <w:lang w:val="ru-RU"/>
              </w:rPr>
            </w:pPr>
            <w:r w:rsidRPr="00DC7E55">
              <w:rPr>
                <w:lang w:val="ru-RU"/>
              </w:rPr>
              <w:t>10,5 ч.</w:t>
            </w:r>
          </w:p>
        </w:tc>
      </w:tr>
      <w:tr w:rsidR="002011EF" w:rsidRPr="00DC7E55" w:rsidTr="001F0EB6">
        <w:trPr>
          <w:trHeight w:val="499"/>
        </w:trPr>
        <w:tc>
          <w:tcPr>
            <w:tcW w:w="534" w:type="dxa"/>
            <w:vAlign w:val="center"/>
          </w:tcPr>
          <w:p w:rsidR="002011EF" w:rsidRPr="00DC7E55" w:rsidRDefault="00DC7E55" w:rsidP="00DC7E55">
            <w:pPr>
              <w:ind w:firstLine="709"/>
              <w:jc w:val="both"/>
              <w:rPr>
                <w:bCs/>
                <w:lang w:val="ru-RU"/>
              </w:rPr>
            </w:pPr>
            <w:r>
              <w:rPr>
                <w:bCs/>
                <w:lang w:val="ru-RU"/>
              </w:rPr>
              <w:t>4</w:t>
            </w:r>
            <w:r w:rsidR="001F0EB6" w:rsidRPr="00DC7E55">
              <w:rPr>
                <w:bCs/>
                <w:lang w:val="ru-RU"/>
              </w:rPr>
              <w:t>4</w:t>
            </w:r>
          </w:p>
        </w:tc>
        <w:tc>
          <w:tcPr>
            <w:tcW w:w="2160" w:type="dxa"/>
            <w:vAlign w:val="center"/>
            <w:hideMark/>
          </w:tcPr>
          <w:p w:rsidR="002011EF" w:rsidRPr="00DC7E55" w:rsidRDefault="00DC7E55" w:rsidP="00DC7E55">
            <w:pPr>
              <w:jc w:val="both"/>
              <w:rPr>
                <w:lang w:val="ru-RU"/>
              </w:rPr>
            </w:pPr>
            <w:r>
              <w:rPr>
                <w:lang w:val="ru-RU"/>
              </w:rPr>
              <w:t xml:space="preserve">ІІ </w:t>
            </w:r>
            <w:r w:rsidR="002011EF" w:rsidRPr="00DC7E55">
              <w:rPr>
                <w:lang w:val="ru-RU"/>
              </w:rPr>
              <w:t>младшая группа</w:t>
            </w:r>
            <w:r w:rsidR="001F0EB6" w:rsidRPr="00DC7E55">
              <w:rPr>
                <w:lang w:val="ru-RU"/>
              </w:rPr>
              <w:t xml:space="preserve"> №10</w:t>
            </w:r>
          </w:p>
        </w:tc>
        <w:tc>
          <w:tcPr>
            <w:tcW w:w="1809" w:type="dxa"/>
            <w:vAlign w:val="center"/>
          </w:tcPr>
          <w:p w:rsidR="002011EF" w:rsidRPr="00DC7E55" w:rsidRDefault="002011EF" w:rsidP="00DC7E55">
            <w:pPr>
              <w:jc w:val="both"/>
              <w:rPr>
                <w:lang w:val="ru-RU"/>
              </w:rPr>
            </w:pPr>
            <w:r w:rsidRPr="00DC7E55">
              <w:rPr>
                <w:color w:val="000000"/>
                <w:lang w:val="ru-RU"/>
              </w:rPr>
              <w:t>«</w:t>
            </w:r>
            <w:r w:rsidR="004460B9" w:rsidRPr="00DC7E55">
              <w:rPr>
                <w:color w:val="000000"/>
                <w:lang w:val="ru-RU"/>
              </w:rPr>
              <w:t>Ромашка</w:t>
            </w:r>
            <w:r w:rsidRPr="00DC7E55">
              <w:rPr>
                <w:color w:val="000000"/>
                <w:lang w:val="ru-RU"/>
              </w:rPr>
              <w:t>»</w:t>
            </w:r>
          </w:p>
        </w:tc>
        <w:tc>
          <w:tcPr>
            <w:tcW w:w="2551" w:type="dxa"/>
            <w:vAlign w:val="center"/>
          </w:tcPr>
          <w:p w:rsidR="002011EF" w:rsidRPr="00DC7E55" w:rsidRDefault="002011EF" w:rsidP="00DC7E55">
            <w:pPr>
              <w:jc w:val="both"/>
              <w:rPr>
                <w:lang w:val="ru-RU"/>
              </w:rPr>
            </w:pPr>
            <w:r w:rsidRPr="00DC7E55">
              <w:rPr>
                <w:lang w:val="ru-RU"/>
              </w:rPr>
              <w:t>Общего развития</w:t>
            </w:r>
          </w:p>
        </w:tc>
        <w:tc>
          <w:tcPr>
            <w:tcW w:w="2126" w:type="dxa"/>
            <w:vAlign w:val="center"/>
          </w:tcPr>
          <w:p w:rsidR="002011EF" w:rsidRPr="00DC7E55" w:rsidRDefault="004460B9" w:rsidP="00DC7E55">
            <w:pPr>
              <w:jc w:val="both"/>
              <w:rPr>
                <w:lang w:val="ru-RU"/>
              </w:rPr>
            </w:pPr>
            <w:proofErr w:type="spellStart"/>
            <w:r w:rsidRPr="00DC7E55">
              <w:rPr>
                <w:lang w:val="ru-RU"/>
              </w:rPr>
              <w:t>Гол</w:t>
            </w:r>
            <w:r w:rsidR="001F0EB6" w:rsidRPr="00DC7E55">
              <w:rPr>
                <w:lang w:val="ru-RU"/>
              </w:rPr>
              <w:t>убничая</w:t>
            </w:r>
            <w:proofErr w:type="spellEnd"/>
            <w:r w:rsidR="001F0EB6" w:rsidRPr="00DC7E55">
              <w:rPr>
                <w:lang w:val="ru-RU"/>
              </w:rPr>
              <w:t xml:space="preserve"> А.М., Смирнова Е.М.</w:t>
            </w:r>
          </w:p>
        </w:tc>
        <w:tc>
          <w:tcPr>
            <w:tcW w:w="993" w:type="dxa"/>
            <w:vAlign w:val="center"/>
          </w:tcPr>
          <w:p w:rsidR="002011EF" w:rsidRPr="00DC7E55" w:rsidRDefault="001F0EB6" w:rsidP="00DC7E55">
            <w:pPr>
              <w:jc w:val="both"/>
              <w:rPr>
                <w:lang w:val="ru-RU"/>
              </w:rPr>
            </w:pPr>
            <w:r w:rsidRPr="00DC7E55">
              <w:rPr>
                <w:lang w:val="ru-RU"/>
              </w:rPr>
              <w:t>1</w:t>
            </w:r>
            <w:r w:rsidR="00067DA4" w:rsidRPr="00DC7E55">
              <w:rPr>
                <w:lang w:val="ru-RU"/>
              </w:rPr>
              <w:t>6</w:t>
            </w:r>
          </w:p>
        </w:tc>
        <w:tc>
          <w:tcPr>
            <w:tcW w:w="992" w:type="dxa"/>
            <w:vAlign w:val="center"/>
          </w:tcPr>
          <w:p w:rsidR="002011EF" w:rsidRPr="00DC7E55" w:rsidRDefault="002011EF" w:rsidP="00DC7E55">
            <w:pPr>
              <w:jc w:val="both"/>
              <w:rPr>
                <w:lang w:val="ru-RU"/>
              </w:rPr>
            </w:pPr>
            <w:r w:rsidRPr="00DC7E55">
              <w:rPr>
                <w:lang w:val="ru-RU"/>
              </w:rPr>
              <w:t>12 ч.</w:t>
            </w:r>
          </w:p>
        </w:tc>
      </w:tr>
      <w:tr w:rsidR="002011EF" w:rsidRPr="00DC7E55" w:rsidTr="001F0EB6">
        <w:tc>
          <w:tcPr>
            <w:tcW w:w="534" w:type="dxa"/>
            <w:vAlign w:val="center"/>
          </w:tcPr>
          <w:p w:rsidR="002011EF" w:rsidRPr="00DC7E55" w:rsidRDefault="00DC7E55" w:rsidP="00DC7E55">
            <w:pPr>
              <w:ind w:firstLine="709"/>
              <w:jc w:val="both"/>
              <w:rPr>
                <w:b/>
                <w:bCs/>
                <w:lang w:val="ru-RU"/>
              </w:rPr>
            </w:pPr>
            <w:r>
              <w:rPr>
                <w:b/>
                <w:bCs/>
                <w:lang w:val="ru-RU"/>
              </w:rPr>
              <w:t>5</w:t>
            </w:r>
            <w:r w:rsidR="001F0EB6" w:rsidRPr="00DC7E55">
              <w:rPr>
                <w:b/>
                <w:bCs/>
                <w:lang w:val="ru-RU"/>
              </w:rPr>
              <w:t>5</w:t>
            </w:r>
          </w:p>
        </w:tc>
        <w:tc>
          <w:tcPr>
            <w:tcW w:w="2160" w:type="dxa"/>
            <w:vAlign w:val="center"/>
          </w:tcPr>
          <w:p w:rsidR="002011EF" w:rsidRPr="00DC7E55" w:rsidRDefault="00DC7E55" w:rsidP="00DC7E55">
            <w:pPr>
              <w:jc w:val="both"/>
              <w:rPr>
                <w:lang w:val="ru-RU"/>
              </w:rPr>
            </w:pPr>
            <w:r>
              <w:rPr>
                <w:lang w:val="ru-RU"/>
              </w:rPr>
              <w:t xml:space="preserve">ІІ </w:t>
            </w:r>
            <w:r w:rsidR="002011EF" w:rsidRPr="00DC7E55">
              <w:rPr>
                <w:lang w:val="ru-RU"/>
              </w:rPr>
              <w:t>младшая группа</w:t>
            </w:r>
            <w:r w:rsidR="001F0EB6" w:rsidRPr="00DC7E55">
              <w:rPr>
                <w:lang w:val="ru-RU"/>
              </w:rPr>
              <w:t xml:space="preserve"> №3</w:t>
            </w:r>
          </w:p>
        </w:tc>
        <w:tc>
          <w:tcPr>
            <w:tcW w:w="1809" w:type="dxa"/>
            <w:vAlign w:val="center"/>
          </w:tcPr>
          <w:p w:rsidR="002011EF" w:rsidRPr="00DC7E55" w:rsidRDefault="004460B9" w:rsidP="00DC7E55">
            <w:pPr>
              <w:jc w:val="both"/>
              <w:rPr>
                <w:lang w:val="ru-RU"/>
              </w:rPr>
            </w:pPr>
            <w:r w:rsidRPr="00DC7E55">
              <w:rPr>
                <w:lang w:val="ru-RU"/>
              </w:rPr>
              <w:t>«Мечтатели</w:t>
            </w:r>
            <w:r w:rsidR="002011EF" w:rsidRPr="00DC7E55">
              <w:rPr>
                <w:lang w:val="ru-RU"/>
              </w:rPr>
              <w:t>»</w:t>
            </w:r>
          </w:p>
        </w:tc>
        <w:tc>
          <w:tcPr>
            <w:tcW w:w="2551" w:type="dxa"/>
            <w:vAlign w:val="center"/>
          </w:tcPr>
          <w:p w:rsidR="002011EF" w:rsidRPr="00DC7E55" w:rsidRDefault="002011EF" w:rsidP="00DC7E55">
            <w:pPr>
              <w:jc w:val="both"/>
              <w:rPr>
                <w:lang w:val="ru-RU"/>
              </w:rPr>
            </w:pPr>
            <w:r w:rsidRPr="00DC7E55">
              <w:rPr>
                <w:lang w:val="ru-RU"/>
              </w:rPr>
              <w:t>Общего развития</w:t>
            </w:r>
          </w:p>
        </w:tc>
        <w:tc>
          <w:tcPr>
            <w:tcW w:w="2126" w:type="dxa"/>
            <w:vAlign w:val="center"/>
          </w:tcPr>
          <w:p w:rsidR="002011EF" w:rsidRPr="00DC7E55" w:rsidRDefault="001F0EB6" w:rsidP="00DC7E55">
            <w:pPr>
              <w:jc w:val="both"/>
              <w:rPr>
                <w:lang w:val="ru-RU"/>
              </w:rPr>
            </w:pPr>
            <w:r w:rsidRPr="00DC7E55">
              <w:rPr>
                <w:lang w:val="ru-RU"/>
              </w:rPr>
              <w:t xml:space="preserve">Лозина О.О., </w:t>
            </w:r>
            <w:proofErr w:type="spellStart"/>
            <w:r w:rsidRPr="00DC7E55">
              <w:rPr>
                <w:lang w:val="ru-RU"/>
              </w:rPr>
              <w:t>Соменко</w:t>
            </w:r>
            <w:proofErr w:type="spellEnd"/>
            <w:r w:rsidRPr="00DC7E55">
              <w:rPr>
                <w:lang w:val="ru-RU"/>
              </w:rPr>
              <w:t xml:space="preserve"> Н.А.</w:t>
            </w:r>
          </w:p>
        </w:tc>
        <w:tc>
          <w:tcPr>
            <w:tcW w:w="993" w:type="dxa"/>
            <w:vAlign w:val="center"/>
          </w:tcPr>
          <w:p w:rsidR="002011EF" w:rsidRPr="00DC7E55" w:rsidRDefault="00067DA4" w:rsidP="00DC7E55">
            <w:pPr>
              <w:jc w:val="both"/>
              <w:rPr>
                <w:lang w:val="ru-RU"/>
              </w:rPr>
            </w:pPr>
            <w:r w:rsidRPr="00DC7E55">
              <w:rPr>
                <w:lang w:val="ru-RU"/>
              </w:rPr>
              <w:t>20</w:t>
            </w:r>
          </w:p>
        </w:tc>
        <w:tc>
          <w:tcPr>
            <w:tcW w:w="992" w:type="dxa"/>
            <w:vAlign w:val="center"/>
          </w:tcPr>
          <w:p w:rsidR="002011EF" w:rsidRPr="00DC7E55" w:rsidRDefault="002011EF" w:rsidP="00DC7E55">
            <w:pPr>
              <w:jc w:val="both"/>
              <w:rPr>
                <w:lang w:val="ru-RU"/>
              </w:rPr>
            </w:pPr>
            <w:r w:rsidRPr="00DC7E55">
              <w:rPr>
                <w:lang w:val="ru-RU"/>
              </w:rPr>
              <w:t>12 ч.</w:t>
            </w:r>
          </w:p>
        </w:tc>
      </w:tr>
      <w:tr w:rsidR="004460B9" w:rsidRPr="00DC7E55" w:rsidTr="001F0EB6">
        <w:tc>
          <w:tcPr>
            <w:tcW w:w="534" w:type="dxa"/>
            <w:vAlign w:val="center"/>
          </w:tcPr>
          <w:p w:rsidR="004460B9" w:rsidRPr="00DC7E55" w:rsidRDefault="00DC7E55" w:rsidP="00DC7E55">
            <w:pPr>
              <w:ind w:firstLine="709"/>
              <w:jc w:val="both"/>
              <w:rPr>
                <w:bCs/>
                <w:lang w:val="ru-RU"/>
              </w:rPr>
            </w:pPr>
            <w:r>
              <w:rPr>
                <w:bCs/>
                <w:lang w:val="ru-RU"/>
              </w:rPr>
              <w:t>6</w:t>
            </w:r>
            <w:r w:rsidR="001F0EB6" w:rsidRPr="00DC7E55">
              <w:rPr>
                <w:bCs/>
                <w:lang w:val="ru-RU"/>
              </w:rPr>
              <w:t>6</w:t>
            </w:r>
          </w:p>
        </w:tc>
        <w:tc>
          <w:tcPr>
            <w:tcW w:w="2160" w:type="dxa"/>
            <w:vAlign w:val="center"/>
          </w:tcPr>
          <w:p w:rsidR="004460B9" w:rsidRPr="00DC7E55" w:rsidRDefault="004460B9" w:rsidP="00DC7E55">
            <w:pPr>
              <w:jc w:val="both"/>
              <w:rPr>
                <w:lang w:val="ru-RU"/>
              </w:rPr>
            </w:pPr>
            <w:r w:rsidRPr="00DC7E55">
              <w:rPr>
                <w:lang w:val="ru-RU"/>
              </w:rPr>
              <w:t>Средняя группа</w:t>
            </w:r>
            <w:r w:rsidR="001F0EB6" w:rsidRPr="00DC7E55">
              <w:rPr>
                <w:lang w:val="ru-RU"/>
              </w:rPr>
              <w:t xml:space="preserve"> №12</w:t>
            </w:r>
          </w:p>
        </w:tc>
        <w:tc>
          <w:tcPr>
            <w:tcW w:w="1809" w:type="dxa"/>
            <w:vAlign w:val="center"/>
          </w:tcPr>
          <w:p w:rsidR="004460B9" w:rsidRPr="00DC7E55" w:rsidRDefault="00067DA4" w:rsidP="00DC7E55">
            <w:pPr>
              <w:jc w:val="both"/>
              <w:rPr>
                <w:lang w:val="ru-RU"/>
              </w:rPr>
            </w:pPr>
            <w:r w:rsidRPr="00DC7E55">
              <w:rPr>
                <w:lang w:val="ru-RU"/>
              </w:rPr>
              <w:t>«Пчёлка»</w:t>
            </w:r>
          </w:p>
        </w:tc>
        <w:tc>
          <w:tcPr>
            <w:tcW w:w="2551" w:type="dxa"/>
            <w:vAlign w:val="center"/>
          </w:tcPr>
          <w:p w:rsidR="004460B9" w:rsidRPr="00DC7E55" w:rsidRDefault="001F0EB6" w:rsidP="00DC7E55">
            <w:pPr>
              <w:jc w:val="both"/>
              <w:rPr>
                <w:lang w:val="ru-RU"/>
              </w:rPr>
            </w:pPr>
            <w:r w:rsidRPr="00DC7E55">
              <w:rPr>
                <w:lang w:val="ru-RU"/>
              </w:rPr>
              <w:t>Общего развития</w:t>
            </w:r>
          </w:p>
        </w:tc>
        <w:tc>
          <w:tcPr>
            <w:tcW w:w="2126" w:type="dxa"/>
            <w:vAlign w:val="center"/>
          </w:tcPr>
          <w:p w:rsidR="004460B9" w:rsidRPr="00DC7E55" w:rsidRDefault="001F0EB6" w:rsidP="00DC7E55">
            <w:pPr>
              <w:jc w:val="both"/>
              <w:rPr>
                <w:lang w:val="ru-RU"/>
              </w:rPr>
            </w:pPr>
            <w:proofErr w:type="spellStart"/>
            <w:r w:rsidRPr="00DC7E55">
              <w:rPr>
                <w:lang w:val="ru-RU"/>
              </w:rPr>
              <w:t>Митичкина</w:t>
            </w:r>
            <w:proofErr w:type="spellEnd"/>
            <w:r w:rsidRPr="00DC7E55">
              <w:rPr>
                <w:lang w:val="ru-RU"/>
              </w:rPr>
              <w:t xml:space="preserve"> Д.А.</w:t>
            </w:r>
          </w:p>
        </w:tc>
        <w:tc>
          <w:tcPr>
            <w:tcW w:w="993" w:type="dxa"/>
            <w:vAlign w:val="center"/>
          </w:tcPr>
          <w:p w:rsidR="004460B9" w:rsidRPr="00DC7E55" w:rsidRDefault="00067DA4" w:rsidP="00DC7E55">
            <w:pPr>
              <w:jc w:val="both"/>
              <w:rPr>
                <w:lang w:val="ru-RU"/>
              </w:rPr>
            </w:pPr>
            <w:r w:rsidRPr="00DC7E55">
              <w:rPr>
                <w:lang w:val="ru-RU"/>
              </w:rPr>
              <w:t>20</w:t>
            </w:r>
          </w:p>
        </w:tc>
        <w:tc>
          <w:tcPr>
            <w:tcW w:w="992" w:type="dxa"/>
            <w:vAlign w:val="center"/>
          </w:tcPr>
          <w:p w:rsidR="004460B9" w:rsidRPr="00DC7E55" w:rsidRDefault="001F0EB6" w:rsidP="00DC7E55">
            <w:pPr>
              <w:jc w:val="both"/>
              <w:rPr>
                <w:lang w:val="ru-RU"/>
              </w:rPr>
            </w:pPr>
            <w:r w:rsidRPr="00DC7E55">
              <w:rPr>
                <w:lang w:val="ru-RU"/>
              </w:rPr>
              <w:t>10,5 ч.</w:t>
            </w:r>
          </w:p>
        </w:tc>
      </w:tr>
      <w:tr w:rsidR="004460B9" w:rsidRPr="00DC7E55" w:rsidTr="001F0EB6">
        <w:tc>
          <w:tcPr>
            <w:tcW w:w="534" w:type="dxa"/>
            <w:vAlign w:val="center"/>
          </w:tcPr>
          <w:p w:rsidR="004460B9" w:rsidRPr="00DC7E55" w:rsidRDefault="00DC7E55" w:rsidP="00DC7E55">
            <w:pPr>
              <w:ind w:firstLine="709"/>
              <w:jc w:val="both"/>
              <w:rPr>
                <w:bCs/>
                <w:lang w:val="ru-RU"/>
              </w:rPr>
            </w:pPr>
            <w:r>
              <w:rPr>
                <w:bCs/>
                <w:lang w:val="ru-RU"/>
              </w:rPr>
              <w:t>7</w:t>
            </w:r>
            <w:r w:rsidR="001F0EB6" w:rsidRPr="00DC7E55">
              <w:rPr>
                <w:bCs/>
                <w:lang w:val="ru-RU"/>
              </w:rPr>
              <w:t>7</w:t>
            </w:r>
          </w:p>
        </w:tc>
        <w:tc>
          <w:tcPr>
            <w:tcW w:w="2160" w:type="dxa"/>
            <w:vAlign w:val="center"/>
          </w:tcPr>
          <w:p w:rsidR="004460B9" w:rsidRPr="00DC7E55" w:rsidRDefault="004460B9" w:rsidP="00DC7E55">
            <w:pPr>
              <w:jc w:val="both"/>
              <w:rPr>
                <w:lang w:val="ru-RU"/>
              </w:rPr>
            </w:pPr>
            <w:r w:rsidRPr="00DC7E55">
              <w:rPr>
                <w:lang w:val="ru-RU"/>
              </w:rPr>
              <w:t>Средняя группа</w:t>
            </w:r>
            <w:r w:rsidR="001F0EB6" w:rsidRPr="00DC7E55">
              <w:rPr>
                <w:lang w:val="ru-RU"/>
              </w:rPr>
              <w:t xml:space="preserve"> №6</w:t>
            </w:r>
          </w:p>
        </w:tc>
        <w:tc>
          <w:tcPr>
            <w:tcW w:w="1809" w:type="dxa"/>
            <w:vAlign w:val="center"/>
          </w:tcPr>
          <w:p w:rsidR="004460B9" w:rsidRPr="00DC7E55" w:rsidRDefault="00067DA4" w:rsidP="00DC7E55">
            <w:pPr>
              <w:jc w:val="both"/>
              <w:rPr>
                <w:lang w:val="ru-RU"/>
              </w:rPr>
            </w:pPr>
            <w:r w:rsidRPr="00DC7E55">
              <w:rPr>
                <w:lang w:val="ru-RU"/>
              </w:rPr>
              <w:t>«Белочка»</w:t>
            </w:r>
          </w:p>
        </w:tc>
        <w:tc>
          <w:tcPr>
            <w:tcW w:w="2551" w:type="dxa"/>
            <w:vAlign w:val="center"/>
          </w:tcPr>
          <w:p w:rsidR="004460B9" w:rsidRPr="00DC7E55" w:rsidRDefault="001F0EB6" w:rsidP="00DC7E55">
            <w:pPr>
              <w:jc w:val="both"/>
              <w:rPr>
                <w:lang w:val="ru-RU"/>
              </w:rPr>
            </w:pPr>
            <w:r w:rsidRPr="00DC7E55">
              <w:rPr>
                <w:lang w:val="ru-RU"/>
              </w:rPr>
              <w:t>Общего развития</w:t>
            </w:r>
          </w:p>
        </w:tc>
        <w:tc>
          <w:tcPr>
            <w:tcW w:w="2126" w:type="dxa"/>
            <w:vAlign w:val="center"/>
          </w:tcPr>
          <w:p w:rsidR="004460B9" w:rsidRPr="00DC7E55" w:rsidRDefault="001F0EB6" w:rsidP="00DC7E55">
            <w:pPr>
              <w:jc w:val="both"/>
              <w:rPr>
                <w:lang w:val="ru-RU"/>
              </w:rPr>
            </w:pPr>
            <w:r w:rsidRPr="00DC7E55">
              <w:rPr>
                <w:lang w:val="ru-RU"/>
              </w:rPr>
              <w:t xml:space="preserve">Трошина Н.Н., </w:t>
            </w:r>
            <w:proofErr w:type="spellStart"/>
            <w:r w:rsidRPr="00DC7E55">
              <w:rPr>
                <w:lang w:val="ru-RU"/>
              </w:rPr>
              <w:t>Сенык</w:t>
            </w:r>
            <w:proofErr w:type="spellEnd"/>
            <w:r w:rsidRPr="00DC7E55">
              <w:rPr>
                <w:lang w:val="ru-RU"/>
              </w:rPr>
              <w:t xml:space="preserve"> Т.Л.</w:t>
            </w:r>
          </w:p>
        </w:tc>
        <w:tc>
          <w:tcPr>
            <w:tcW w:w="993" w:type="dxa"/>
            <w:vAlign w:val="center"/>
          </w:tcPr>
          <w:p w:rsidR="004460B9" w:rsidRPr="00DC7E55" w:rsidRDefault="00067DA4" w:rsidP="00DC7E55">
            <w:pPr>
              <w:jc w:val="both"/>
              <w:rPr>
                <w:lang w:val="ru-RU"/>
              </w:rPr>
            </w:pPr>
            <w:r w:rsidRPr="00DC7E55">
              <w:rPr>
                <w:lang w:val="ru-RU"/>
              </w:rPr>
              <w:t>20</w:t>
            </w:r>
          </w:p>
        </w:tc>
        <w:tc>
          <w:tcPr>
            <w:tcW w:w="992" w:type="dxa"/>
            <w:vAlign w:val="center"/>
          </w:tcPr>
          <w:p w:rsidR="004460B9" w:rsidRPr="00DC7E55" w:rsidRDefault="001F0EB6" w:rsidP="00DC7E55">
            <w:pPr>
              <w:jc w:val="both"/>
              <w:rPr>
                <w:lang w:val="ru-RU"/>
              </w:rPr>
            </w:pPr>
            <w:r w:rsidRPr="00DC7E55">
              <w:rPr>
                <w:lang w:val="ru-RU"/>
              </w:rPr>
              <w:t>10,5 ч.</w:t>
            </w:r>
          </w:p>
        </w:tc>
      </w:tr>
      <w:tr w:rsidR="002011EF" w:rsidRPr="00DC7E55" w:rsidTr="001F0EB6">
        <w:tc>
          <w:tcPr>
            <w:tcW w:w="534" w:type="dxa"/>
            <w:vAlign w:val="center"/>
          </w:tcPr>
          <w:p w:rsidR="002011EF" w:rsidRPr="00DC7E55" w:rsidRDefault="00DC7E55" w:rsidP="00DC7E55">
            <w:pPr>
              <w:ind w:firstLine="709"/>
              <w:jc w:val="both"/>
              <w:rPr>
                <w:bCs/>
                <w:lang w:val="ru-RU"/>
              </w:rPr>
            </w:pPr>
            <w:r>
              <w:rPr>
                <w:bCs/>
                <w:lang w:val="ru-RU"/>
              </w:rPr>
              <w:t>8</w:t>
            </w:r>
            <w:r w:rsidR="001F0EB6" w:rsidRPr="00DC7E55">
              <w:rPr>
                <w:bCs/>
                <w:lang w:val="ru-RU"/>
              </w:rPr>
              <w:t>8</w:t>
            </w:r>
          </w:p>
        </w:tc>
        <w:tc>
          <w:tcPr>
            <w:tcW w:w="2160" w:type="dxa"/>
            <w:vAlign w:val="center"/>
            <w:hideMark/>
          </w:tcPr>
          <w:p w:rsidR="002011EF" w:rsidRPr="00DC7E55" w:rsidRDefault="002011EF" w:rsidP="00DC7E55">
            <w:pPr>
              <w:jc w:val="both"/>
              <w:rPr>
                <w:lang w:val="ru-RU"/>
              </w:rPr>
            </w:pPr>
            <w:r w:rsidRPr="00DC7E55">
              <w:rPr>
                <w:lang w:val="ru-RU"/>
              </w:rPr>
              <w:t>Старшая</w:t>
            </w:r>
            <w:r w:rsidR="004460B9" w:rsidRPr="00DC7E55">
              <w:rPr>
                <w:lang w:val="ru-RU"/>
              </w:rPr>
              <w:t xml:space="preserve"> группа</w:t>
            </w:r>
            <w:r w:rsidR="001F0EB6" w:rsidRPr="00DC7E55">
              <w:rPr>
                <w:lang w:val="ru-RU"/>
              </w:rPr>
              <w:t xml:space="preserve"> №11</w:t>
            </w:r>
          </w:p>
        </w:tc>
        <w:tc>
          <w:tcPr>
            <w:tcW w:w="1809" w:type="dxa"/>
            <w:vAlign w:val="center"/>
          </w:tcPr>
          <w:p w:rsidR="002011EF" w:rsidRPr="00DC7E55" w:rsidRDefault="00067DA4" w:rsidP="00DC7E55">
            <w:pPr>
              <w:jc w:val="both"/>
              <w:rPr>
                <w:lang w:val="ru-RU"/>
              </w:rPr>
            </w:pPr>
            <w:r w:rsidRPr="00DC7E55">
              <w:rPr>
                <w:lang w:val="ru-RU"/>
              </w:rPr>
              <w:t>«</w:t>
            </w:r>
            <w:proofErr w:type="spellStart"/>
            <w:r w:rsidRPr="00DC7E55">
              <w:rPr>
                <w:lang w:val="ru-RU"/>
              </w:rPr>
              <w:t>Капитошка</w:t>
            </w:r>
            <w:proofErr w:type="spellEnd"/>
            <w:r w:rsidR="002011EF" w:rsidRPr="00DC7E55">
              <w:rPr>
                <w:lang w:val="ru-RU"/>
              </w:rPr>
              <w:t>»</w:t>
            </w:r>
          </w:p>
        </w:tc>
        <w:tc>
          <w:tcPr>
            <w:tcW w:w="2551" w:type="dxa"/>
            <w:vAlign w:val="center"/>
          </w:tcPr>
          <w:p w:rsidR="002011EF" w:rsidRPr="00DC7E55" w:rsidRDefault="001F0EB6" w:rsidP="00DC7E55">
            <w:pPr>
              <w:jc w:val="both"/>
              <w:rPr>
                <w:lang w:val="ru-RU"/>
              </w:rPr>
            </w:pPr>
            <w:r w:rsidRPr="00DC7E55">
              <w:rPr>
                <w:lang w:val="ru-RU"/>
              </w:rPr>
              <w:t>Общего развития</w:t>
            </w:r>
          </w:p>
        </w:tc>
        <w:tc>
          <w:tcPr>
            <w:tcW w:w="2126" w:type="dxa"/>
            <w:vAlign w:val="center"/>
          </w:tcPr>
          <w:p w:rsidR="002011EF" w:rsidRPr="00DC7E55" w:rsidRDefault="001F0EB6" w:rsidP="00DC7E55">
            <w:pPr>
              <w:jc w:val="both"/>
              <w:rPr>
                <w:lang w:val="ru-RU"/>
              </w:rPr>
            </w:pPr>
            <w:r w:rsidRPr="00DC7E55">
              <w:rPr>
                <w:lang w:val="ru-RU"/>
              </w:rPr>
              <w:t>Данькова Е.А., Белогуб И.В.</w:t>
            </w:r>
          </w:p>
        </w:tc>
        <w:tc>
          <w:tcPr>
            <w:tcW w:w="993" w:type="dxa"/>
            <w:vAlign w:val="center"/>
          </w:tcPr>
          <w:p w:rsidR="002011EF" w:rsidRPr="00DC7E55" w:rsidRDefault="00067DA4" w:rsidP="00DC7E55">
            <w:pPr>
              <w:jc w:val="both"/>
              <w:rPr>
                <w:lang w:val="ru-RU"/>
              </w:rPr>
            </w:pPr>
            <w:r w:rsidRPr="00DC7E55">
              <w:rPr>
                <w:lang w:val="ru-RU"/>
              </w:rPr>
              <w:t>26</w:t>
            </w:r>
          </w:p>
        </w:tc>
        <w:tc>
          <w:tcPr>
            <w:tcW w:w="992" w:type="dxa"/>
            <w:vAlign w:val="center"/>
          </w:tcPr>
          <w:p w:rsidR="002011EF" w:rsidRPr="00DC7E55" w:rsidRDefault="001F0EB6" w:rsidP="00DC7E55">
            <w:pPr>
              <w:jc w:val="both"/>
              <w:rPr>
                <w:lang w:val="ru-RU"/>
              </w:rPr>
            </w:pPr>
            <w:r w:rsidRPr="00DC7E55">
              <w:rPr>
                <w:lang w:val="ru-RU"/>
              </w:rPr>
              <w:t>10,5</w:t>
            </w:r>
            <w:r w:rsidR="002011EF" w:rsidRPr="00DC7E55">
              <w:rPr>
                <w:lang w:val="ru-RU"/>
              </w:rPr>
              <w:t xml:space="preserve"> ч.</w:t>
            </w:r>
          </w:p>
        </w:tc>
      </w:tr>
      <w:tr w:rsidR="002011EF" w:rsidRPr="00DC7E55" w:rsidTr="001F0EB6">
        <w:tc>
          <w:tcPr>
            <w:tcW w:w="534" w:type="dxa"/>
            <w:vAlign w:val="center"/>
          </w:tcPr>
          <w:p w:rsidR="002011EF" w:rsidRPr="00DC7E55" w:rsidRDefault="00DC7E55" w:rsidP="00DC7E55">
            <w:pPr>
              <w:ind w:firstLine="709"/>
              <w:jc w:val="both"/>
              <w:rPr>
                <w:bCs/>
                <w:lang w:val="ru-RU"/>
              </w:rPr>
            </w:pPr>
            <w:r>
              <w:rPr>
                <w:bCs/>
                <w:lang w:val="ru-RU"/>
              </w:rPr>
              <w:t>9</w:t>
            </w:r>
            <w:r w:rsidR="001F0EB6" w:rsidRPr="00DC7E55">
              <w:rPr>
                <w:bCs/>
                <w:lang w:val="ru-RU"/>
              </w:rPr>
              <w:t>9</w:t>
            </w:r>
          </w:p>
        </w:tc>
        <w:tc>
          <w:tcPr>
            <w:tcW w:w="2160" w:type="dxa"/>
            <w:vAlign w:val="center"/>
            <w:hideMark/>
          </w:tcPr>
          <w:p w:rsidR="002011EF" w:rsidRPr="00DC7E55" w:rsidRDefault="002011EF" w:rsidP="00DC7E55">
            <w:pPr>
              <w:jc w:val="both"/>
              <w:rPr>
                <w:lang w:val="ru-RU"/>
              </w:rPr>
            </w:pPr>
            <w:r w:rsidRPr="00DC7E55">
              <w:rPr>
                <w:lang w:val="ru-RU"/>
              </w:rPr>
              <w:t>Старшая</w:t>
            </w:r>
            <w:r w:rsidR="004460B9" w:rsidRPr="00DC7E55">
              <w:rPr>
                <w:lang w:val="ru-RU"/>
              </w:rPr>
              <w:t xml:space="preserve"> группа</w:t>
            </w:r>
            <w:r w:rsidR="001F0EB6" w:rsidRPr="00DC7E55">
              <w:rPr>
                <w:lang w:val="ru-RU"/>
              </w:rPr>
              <w:t xml:space="preserve"> №4</w:t>
            </w:r>
          </w:p>
        </w:tc>
        <w:tc>
          <w:tcPr>
            <w:tcW w:w="1809" w:type="dxa"/>
            <w:vAlign w:val="center"/>
          </w:tcPr>
          <w:p w:rsidR="002011EF" w:rsidRPr="00DC7E55" w:rsidRDefault="00067DA4" w:rsidP="00DC7E55">
            <w:pPr>
              <w:jc w:val="both"/>
              <w:rPr>
                <w:lang w:val="ru-RU"/>
              </w:rPr>
            </w:pPr>
            <w:r w:rsidRPr="00DC7E55">
              <w:rPr>
                <w:lang w:val="ru-RU"/>
              </w:rPr>
              <w:t>«</w:t>
            </w:r>
            <w:proofErr w:type="spellStart"/>
            <w:r w:rsidRPr="00DC7E55">
              <w:rPr>
                <w:lang w:val="ru-RU"/>
              </w:rPr>
              <w:t>Вербочка</w:t>
            </w:r>
            <w:proofErr w:type="spellEnd"/>
            <w:r w:rsidR="002011EF" w:rsidRPr="00DC7E55">
              <w:rPr>
                <w:lang w:val="ru-RU"/>
              </w:rPr>
              <w:t>»</w:t>
            </w:r>
          </w:p>
        </w:tc>
        <w:tc>
          <w:tcPr>
            <w:tcW w:w="2551" w:type="dxa"/>
            <w:vAlign w:val="center"/>
          </w:tcPr>
          <w:p w:rsidR="002011EF" w:rsidRPr="00DC7E55" w:rsidRDefault="002011EF" w:rsidP="00DC7E55">
            <w:pPr>
              <w:jc w:val="both"/>
              <w:rPr>
                <w:lang w:val="ru-RU"/>
              </w:rPr>
            </w:pPr>
            <w:r w:rsidRPr="00DC7E55">
              <w:rPr>
                <w:lang w:val="ru-RU"/>
              </w:rPr>
              <w:t>Общего развития</w:t>
            </w:r>
          </w:p>
        </w:tc>
        <w:tc>
          <w:tcPr>
            <w:tcW w:w="2126" w:type="dxa"/>
            <w:vAlign w:val="center"/>
          </w:tcPr>
          <w:p w:rsidR="002011EF" w:rsidRPr="00DC7E55" w:rsidRDefault="001F0EB6" w:rsidP="00DC7E55">
            <w:pPr>
              <w:jc w:val="both"/>
              <w:rPr>
                <w:lang w:val="ru-RU"/>
              </w:rPr>
            </w:pPr>
            <w:r w:rsidRPr="00DC7E55">
              <w:rPr>
                <w:lang w:val="ru-RU"/>
              </w:rPr>
              <w:t xml:space="preserve">Деева С.Н., </w:t>
            </w:r>
            <w:proofErr w:type="spellStart"/>
            <w:r w:rsidRPr="00DC7E55">
              <w:rPr>
                <w:lang w:val="ru-RU"/>
              </w:rPr>
              <w:t>Стаброва</w:t>
            </w:r>
            <w:proofErr w:type="spellEnd"/>
            <w:r w:rsidRPr="00DC7E55">
              <w:rPr>
                <w:lang w:val="ru-RU"/>
              </w:rPr>
              <w:t xml:space="preserve"> Т.А.</w:t>
            </w:r>
          </w:p>
        </w:tc>
        <w:tc>
          <w:tcPr>
            <w:tcW w:w="993" w:type="dxa"/>
            <w:vAlign w:val="center"/>
          </w:tcPr>
          <w:p w:rsidR="002011EF" w:rsidRPr="00DC7E55" w:rsidRDefault="00067DA4" w:rsidP="00DC7E55">
            <w:pPr>
              <w:jc w:val="both"/>
              <w:rPr>
                <w:lang w:val="ru-RU"/>
              </w:rPr>
            </w:pPr>
            <w:r w:rsidRPr="00DC7E55">
              <w:rPr>
                <w:lang w:val="ru-RU"/>
              </w:rPr>
              <w:t>23</w:t>
            </w:r>
          </w:p>
        </w:tc>
        <w:tc>
          <w:tcPr>
            <w:tcW w:w="992" w:type="dxa"/>
            <w:vAlign w:val="center"/>
          </w:tcPr>
          <w:p w:rsidR="002011EF" w:rsidRPr="00DC7E55" w:rsidRDefault="002011EF" w:rsidP="00DC7E55">
            <w:pPr>
              <w:jc w:val="both"/>
              <w:rPr>
                <w:lang w:val="ru-RU"/>
              </w:rPr>
            </w:pPr>
            <w:r w:rsidRPr="00DC7E55">
              <w:rPr>
                <w:lang w:val="ru-RU"/>
              </w:rPr>
              <w:t>12 ч.</w:t>
            </w:r>
          </w:p>
        </w:tc>
      </w:tr>
      <w:tr w:rsidR="002011EF" w:rsidRPr="00DC7E55" w:rsidTr="001F0EB6">
        <w:tc>
          <w:tcPr>
            <w:tcW w:w="534" w:type="dxa"/>
            <w:vAlign w:val="center"/>
          </w:tcPr>
          <w:p w:rsidR="002011EF" w:rsidRPr="00DC7E55" w:rsidRDefault="00DC7E55" w:rsidP="00DC7E55">
            <w:pPr>
              <w:ind w:firstLine="709"/>
              <w:jc w:val="both"/>
              <w:rPr>
                <w:bCs/>
                <w:lang w:val="ru-RU"/>
              </w:rPr>
            </w:pPr>
            <w:r>
              <w:rPr>
                <w:bCs/>
                <w:lang w:val="ru-RU"/>
              </w:rPr>
              <w:t>110</w:t>
            </w:r>
          </w:p>
        </w:tc>
        <w:tc>
          <w:tcPr>
            <w:tcW w:w="2160" w:type="dxa"/>
            <w:vAlign w:val="center"/>
            <w:hideMark/>
          </w:tcPr>
          <w:p w:rsidR="002011EF" w:rsidRPr="00DC7E55" w:rsidRDefault="002011EF" w:rsidP="00DC7E55">
            <w:pPr>
              <w:jc w:val="both"/>
              <w:rPr>
                <w:lang w:val="ru-RU"/>
              </w:rPr>
            </w:pPr>
            <w:r w:rsidRPr="00DC7E55">
              <w:rPr>
                <w:lang w:val="ru-RU"/>
              </w:rPr>
              <w:t>Подготовительная</w:t>
            </w:r>
            <w:r w:rsidR="004460B9" w:rsidRPr="00DC7E55">
              <w:rPr>
                <w:lang w:val="ru-RU"/>
              </w:rPr>
              <w:t xml:space="preserve"> группа</w:t>
            </w:r>
            <w:r w:rsidR="001F0EB6" w:rsidRPr="00DC7E55">
              <w:rPr>
                <w:lang w:val="ru-RU"/>
              </w:rPr>
              <w:t xml:space="preserve"> №7</w:t>
            </w:r>
          </w:p>
        </w:tc>
        <w:tc>
          <w:tcPr>
            <w:tcW w:w="1809" w:type="dxa"/>
            <w:vAlign w:val="center"/>
          </w:tcPr>
          <w:p w:rsidR="002011EF" w:rsidRPr="00DC7E55" w:rsidRDefault="00067DA4" w:rsidP="00DC7E55">
            <w:pPr>
              <w:jc w:val="both"/>
              <w:rPr>
                <w:lang w:val="ru-RU"/>
              </w:rPr>
            </w:pPr>
            <w:r w:rsidRPr="00DC7E55">
              <w:rPr>
                <w:lang w:val="ru-RU"/>
              </w:rPr>
              <w:t>«Радуга</w:t>
            </w:r>
            <w:r w:rsidR="002011EF" w:rsidRPr="00DC7E55">
              <w:rPr>
                <w:lang w:val="ru-RU"/>
              </w:rPr>
              <w:t>»</w:t>
            </w:r>
          </w:p>
        </w:tc>
        <w:tc>
          <w:tcPr>
            <w:tcW w:w="2551" w:type="dxa"/>
            <w:vAlign w:val="center"/>
          </w:tcPr>
          <w:p w:rsidR="002011EF" w:rsidRPr="00DC7E55" w:rsidRDefault="001F0EB6" w:rsidP="00DC7E55">
            <w:pPr>
              <w:jc w:val="both"/>
              <w:rPr>
                <w:lang w:val="ru-RU"/>
              </w:rPr>
            </w:pPr>
            <w:r w:rsidRPr="00DC7E55">
              <w:rPr>
                <w:lang w:val="ru-RU"/>
              </w:rPr>
              <w:t>Общего развития</w:t>
            </w:r>
          </w:p>
        </w:tc>
        <w:tc>
          <w:tcPr>
            <w:tcW w:w="2126" w:type="dxa"/>
            <w:vAlign w:val="center"/>
          </w:tcPr>
          <w:p w:rsidR="002011EF" w:rsidRPr="00DC7E55" w:rsidRDefault="001F0EB6" w:rsidP="00DC7E55">
            <w:pPr>
              <w:jc w:val="both"/>
              <w:rPr>
                <w:lang w:val="ru-RU"/>
              </w:rPr>
            </w:pPr>
            <w:r w:rsidRPr="00DC7E55">
              <w:rPr>
                <w:lang w:val="ru-RU"/>
              </w:rPr>
              <w:t xml:space="preserve">Воробьёва О.М., </w:t>
            </w:r>
            <w:proofErr w:type="spellStart"/>
            <w:r w:rsidRPr="00DC7E55">
              <w:rPr>
                <w:lang w:val="ru-RU"/>
              </w:rPr>
              <w:t>Москалёва</w:t>
            </w:r>
            <w:proofErr w:type="spellEnd"/>
            <w:r w:rsidRPr="00DC7E55">
              <w:rPr>
                <w:lang w:val="ru-RU"/>
              </w:rPr>
              <w:t xml:space="preserve"> Е.И.</w:t>
            </w:r>
          </w:p>
        </w:tc>
        <w:tc>
          <w:tcPr>
            <w:tcW w:w="993" w:type="dxa"/>
            <w:vAlign w:val="center"/>
          </w:tcPr>
          <w:p w:rsidR="002011EF" w:rsidRPr="00DC7E55" w:rsidRDefault="00067DA4" w:rsidP="00DC7E55">
            <w:pPr>
              <w:jc w:val="both"/>
              <w:rPr>
                <w:lang w:val="ru-RU"/>
              </w:rPr>
            </w:pPr>
            <w:r w:rsidRPr="00DC7E55">
              <w:rPr>
                <w:lang w:val="ru-RU"/>
              </w:rPr>
              <w:t>24</w:t>
            </w:r>
          </w:p>
        </w:tc>
        <w:tc>
          <w:tcPr>
            <w:tcW w:w="992" w:type="dxa"/>
            <w:vAlign w:val="center"/>
          </w:tcPr>
          <w:p w:rsidR="002011EF" w:rsidRPr="00DC7E55" w:rsidRDefault="002011EF" w:rsidP="00DC7E55">
            <w:pPr>
              <w:jc w:val="both"/>
              <w:rPr>
                <w:lang w:val="ru-RU"/>
              </w:rPr>
            </w:pPr>
            <w:r w:rsidRPr="00DC7E55">
              <w:rPr>
                <w:lang w:val="ru-RU"/>
              </w:rPr>
              <w:t>12 ч.</w:t>
            </w:r>
          </w:p>
        </w:tc>
      </w:tr>
      <w:tr w:rsidR="002011EF" w:rsidRPr="00DC7E55" w:rsidTr="001F0EB6">
        <w:tc>
          <w:tcPr>
            <w:tcW w:w="534" w:type="dxa"/>
            <w:vAlign w:val="center"/>
          </w:tcPr>
          <w:p w:rsidR="002011EF" w:rsidRPr="00DC7E55" w:rsidRDefault="00DC7E55" w:rsidP="00DC7E55">
            <w:pPr>
              <w:ind w:firstLine="709"/>
              <w:jc w:val="both"/>
              <w:rPr>
                <w:bCs/>
                <w:lang w:val="ru-RU"/>
              </w:rPr>
            </w:pPr>
            <w:r>
              <w:rPr>
                <w:bCs/>
                <w:lang w:val="ru-RU"/>
              </w:rPr>
              <w:t>111</w:t>
            </w:r>
          </w:p>
        </w:tc>
        <w:tc>
          <w:tcPr>
            <w:tcW w:w="2160" w:type="dxa"/>
            <w:vAlign w:val="center"/>
            <w:hideMark/>
          </w:tcPr>
          <w:p w:rsidR="002011EF" w:rsidRPr="00DC7E55" w:rsidRDefault="004460B9" w:rsidP="00DC7E55">
            <w:pPr>
              <w:jc w:val="both"/>
              <w:rPr>
                <w:lang w:val="ru-RU"/>
              </w:rPr>
            </w:pPr>
            <w:r w:rsidRPr="00DC7E55">
              <w:rPr>
                <w:lang w:val="ru-RU"/>
              </w:rPr>
              <w:t>Подготовительная группа</w:t>
            </w:r>
            <w:r w:rsidR="001F0EB6" w:rsidRPr="00DC7E55">
              <w:rPr>
                <w:lang w:val="ru-RU"/>
              </w:rPr>
              <w:t xml:space="preserve"> №5</w:t>
            </w:r>
          </w:p>
        </w:tc>
        <w:tc>
          <w:tcPr>
            <w:tcW w:w="1809" w:type="dxa"/>
            <w:vAlign w:val="center"/>
          </w:tcPr>
          <w:p w:rsidR="002011EF" w:rsidRPr="00DC7E55" w:rsidRDefault="00067DA4" w:rsidP="00DC7E55">
            <w:pPr>
              <w:jc w:val="both"/>
              <w:rPr>
                <w:lang w:val="ru-RU"/>
              </w:rPr>
            </w:pPr>
            <w:r w:rsidRPr="00DC7E55">
              <w:rPr>
                <w:lang w:val="ru-RU"/>
              </w:rPr>
              <w:t>«Сказка</w:t>
            </w:r>
            <w:r w:rsidR="002011EF" w:rsidRPr="00DC7E55">
              <w:rPr>
                <w:lang w:val="ru-RU"/>
              </w:rPr>
              <w:t>»</w:t>
            </w:r>
          </w:p>
        </w:tc>
        <w:tc>
          <w:tcPr>
            <w:tcW w:w="2551" w:type="dxa"/>
            <w:vAlign w:val="center"/>
          </w:tcPr>
          <w:p w:rsidR="002011EF" w:rsidRPr="00DC7E55" w:rsidRDefault="002011EF" w:rsidP="00DC7E55">
            <w:pPr>
              <w:jc w:val="both"/>
              <w:rPr>
                <w:lang w:val="ru-RU"/>
              </w:rPr>
            </w:pPr>
            <w:r w:rsidRPr="00DC7E55">
              <w:rPr>
                <w:lang w:val="ru-RU"/>
              </w:rPr>
              <w:t>Общего развития</w:t>
            </w:r>
          </w:p>
        </w:tc>
        <w:tc>
          <w:tcPr>
            <w:tcW w:w="2126" w:type="dxa"/>
            <w:vAlign w:val="center"/>
          </w:tcPr>
          <w:p w:rsidR="002011EF" w:rsidRPr="00DC7E55" w:rsidRDefault="001F0EB6" w:rsidP="00DC7E55">
            <w:pPr>
              <w:jc w:val="both"/>
              <w:rPr>
                <w:lang w:val="ru-RU"/>
              </w:rPr>
            </w:pPr>
            <w:proofErr w:type="spellStart"/>
            <w:r w:rsidRPr="00DC7E55">
              <w:rPr>
                <w:lang w:val="ru-RU"/>
              </w:rPr>
              <w:t>Никитишина</w:t>
            </w:r>
            <w:proofErr w:type="spellEnd"/>
            <w:r w:rsidRPr="00DC7E55">
              <w:rPr>
                <w:lang w:val="ru-RU"/>
              </w:rPr>
              <w:t xml:space="preserve"> И.М.</w:t>
            </w:r>
          </w:p>
        </w:tc>
        <w:tc>
          <w:tcPr>
            <w:tcW w:w="993" w:type="dxa"/>
            <w:vAlign w:val="center"/>
          </w:tcPr>
          <w:p w:rsidR="002011EF" w:rsidRPr="00DC7E55" w:rsidRDefault="00067DA4" w:rsidP="00DC7E55">
            <w:pPr>
              <w:jc w:val="both"/>
              <w:rPr>
                <w:lang w:val="ru-RU"/>
              </w:rPr>
            </w:pPr>
            <w:r w:rsidRPr="00DC7E55">
              <w:rPr>
                <w:lang w:val="ru-RU"/>
              </w:rPr>
              <w:t>21</w:t>
            </w:r>
          </w:p>
        </w:tc>
        <w:tc>
          <w:tcPr>
            <w:tcW w:w="992" w:type="dxa"/>
            <w:vAlign w:val="center"/>
          </w:tcPr>
          <w:p w:rsidR="002011EF" w:rsidRPr="00DC7E55" w:rsidRDefault="001F0EB6" w:rsidP="00DC7E55">
            <w:pPr>
              <w:jc w:val="both"/>
              <w:rPr>
                <w:lang w:val="ru-RU"/>
              </w:rPr>
            </w:pPr>
            <w:r w:rsidRPr="00DC7E55">
              <w:rPr>
                <w:lang w:val="ru-RU"/>
              </w:rPr>
              <w:t>10,5</w:t>
            </w:r>
            <w:r w:rsidR="002011EF" w:rsidRPr="00DC7E55">
              <w:rPr>
                <w:lang w:val="ru-RU"/>
              </w:rPr>
              <w:t xml:space="preserve"> ч.</w:t>
            </w:r>
          </w:p>
        </w:tc>
      </w:tr>
      <w:tr w:rsidR="002011EF" w:rsidRPr="00DC7E55" w:rsidTr="001F0EB6">
        <w:trPr>
          <w:trHeight w:val="931"/>
        </w:trPr>
        <w:tc>
          <w:tcPr>
            <w:tcW w:w="11165" w:type="dxa"/>
            <w:gridSpan w:val="7"/>
            <w:vAlign w:val="center"/>
          </w:tcPr>
          <w:p w:rsidR="002011EF" w:rsidRPr="00DC7E55" w:rsidRDefault="001F0EB6" w:rsidP="00DC7E55">
            <w:pPr>
              <w:ind w:firstLine="709"/>
              <w:jc w:val="both"/>
              <w:rPr>
                <w:lang w:val="ru-RU"/>
              </w:rPr>
            </w:pPr>
            <w:r w:rsidRPr="00DC7E55">
              <w:rPr>
                <w:b/>
                <w:lang w:val="ru-RU"/>
              </w:rPr>
              <w:t>Всего:</w:t>
            </w:r>
            <w:r w:rsidRPr="00DC7E55">
              <w:rPr>
                <w:lang w:val="ru-RU"/>
              </w:rPr>
              <w:t xml:space="preserve"> 11</w:t>
            </w:r>
            <w:r w:rsidR="002011EF" w:rsidRPr="00DC7E55">
              <w:rPr>
                <w:lang w:val="ru-RU"/>
              </w:rPr>
              <w:t xml:space="preserve"> групп</w:t>
            </w:r>
            <w:r w:rsidR="00067DA4" w:rsidRPr="00DC7E55">
              <w:rPr>
                <w:lang w:val="ru-RU"/>
              </w:rPr>
              <w:t xml:space="preserve"> -</w:t>
            </w:r>
            <w:r w:rsidR="002011EF" w:rsidRPr="00DC7E55">
              <w:rPr>
                <w:lang w:val="ru-RU"/>
              </w:rPr>
              <w:t xml:space="preserve"> </w:t>
            </w:r>
            <w:r w:rsidRPr="00DC7E55">
              <w:rPr>
                <w:lang w:val="ru-RU"/>
              </w:rPr>
              <w:t>217</w:t>
            </w:r>
            <w:r w:rsidR="00067DA4" w:rsidRPr="00DC7E55">
              <w:rPr>
                <w:lang w:val="ru-RU"/>
              </w:rPr>
              <w:t xml:space="preserve"> </w:t>
            </w:r>
            <w:r w:rsidR="002011EF" w:rsidRPr="00DC7E55">
              <w:rPr>
                <w:lang w:val="ru-RU"/>
              </w:rPr>
              <w:t>детей</w:t>
            </w:r>
          </w:p>
          <w:p w:rsidR="002011EF" w:rsidRPr="00DC7E55" w:rsidRDefault="001F0EB6" w:rsidP="00DC7E55">
            <w:pPr>
              <w:ind w:firstLine="709"/>
              <w:jc w:val="both"/>
              <w:rPr>
                <w:lang w:val="ru-RU"/>
              </w:rPr>
            </w:pPr>
            <w:r w:rsidRPr="00DC7E55">
              <w:rPr>
                <w:lang w:val="ru-RU"/>
              </w:rPr>
              <w:t>4</w:t>
            </w:r>
            <w:r w:rsidR="002011EF" w:rsidRPr="00DC7E55">
              <w:rPr>
                <w:lang w:val="ru-RU"/>
              </w:rPr>
              <w:t xml:space="preserve"> групп - 12 часов</w:t>
            </w:r>
          </w:p>
          <w:p w:rsidR="002011EF" w:rsidRPr="00DC7E55" w:rsidRDefault="001F0EB6" w:rsidP="00DC7E55">
            <w:pPr>
              <w:ind w:firstLine="709"/>
              <w:jc w:val="both"/>
              <w:rPr>
                <w:lang w:val="ru-RU"/>
              </w:rPr>
            </w:pPr>
            <w:r w:rsidRPr="00DC7E55">
              <w:rPr>
                <w:lang w:val="ru-RU"/>
              </w:rPr>
              <w:t>7</w:t>
            </w:r>
            <w:r w:rsidR="002011EF" w:rsidRPr="00DC7E55">
              <w:rPr>
                <w:lang w:val="ru-RU"/>
              </w:rPr>
              <w:t xml:space="preserve"> группы</w:t>
            </w:r>
            <w:r w:rsidR="00067DA4" w:rsidRPr="00DC7E55">
              <w:rPr>
                <w:lang w:val="ru-RU"/>
              </w:rPr>
              <w:t xml:space="preserve"> </w:t>
            </w:r>
            <w:r w:rsidR="002011EF" w:rsidRPr="00DC7E55">
              <w:rPr>
                <w:lang w:val="ru-RU"/>
              </w:rPr>
              <w:t>-10,5 часов</w:t>
            </w:r>
          </w:p>
        </w:tc>
      </w:tr>
    </w:tbl>
    <w:p w:rsidR="00DC7E55" w:rsidRDefault="00DC7E55" w:rsidP="00866154">
      <w:pPr>
        <w:pStyle w:val="a6"/>
        <w:spacing w:line="312" w:lineRule="auto"/>
        <w:ind w:firstLine="709"/>
        <w:jc w:val="both"/>
        <w:rPr>
          <w:rFonts w:ascii="Times New Roman" w:eastAsia="Calibri" w:hAnsi="Times New Roman" w:cs="Times New Roman"/>
          <w:b/>
          <w:bCs/>
          <w:sz w:val="28"/>
          <w:szCs w:val="28"/>
          <w:lang w:eastAsia="ru-RU"/>
        </w:rPr>
      </w:pPr>
    </w:p>
    <w:p w:rsidR="002011EF" w:rsidRPr="00866154" w:rsidRDefault="007912EC" w:rsidP="00866154">
      <w:pPr>
        <w:pStyle w:val="a6"/>
        <w:spacing w:line="312" w:lineRule="auto"/>
        <w:ind w:firstLine="709"/>
        <w:jc w:val="both"/>
        <w:rPr>
          <w:rFonts w:ascii="Times New Roman" w:eastAsia="Calibri" w:hAnsi="Times New Roman" w:cs="Times New Roman"/>
          <w:sz w:val="28"/>
          <w:szCs w:val="28"/>
          <w:lang w:eastAsia="ru-RU"/>
        </w:rPr>
      </w:pPr>
      <w:r w:rsidRPr="00866154">
        <w:rPr>
          <w:rFonts w:ascii="Times New Roman" w:eastAsia="Times New Roman" w:hAnsi="Times New Roman" w:cs="Times New Roman"/>
          <w:spacing w:val="6"/>
          <w:sz w:val="28"/>
          <w:szCs w:val="28"/>
          <w:lang w:eastAsia="ru-RU"/>
        </w:rPr>
        <w:t>М</w:t>
      </w:r>
      <w:r w:rsidR="002011EF" w:rsidRPr="00866154">
        <w:rPr>
          <w:rFonts w:ascii="Times New Roman" w:eastAsia="Times New Roman" w:hAnsi="Times New Roman" w:cs="Times New Roman"/>
          <w:spacing w:val="6"/>
          <w:sz w:val="28"/>
          <w:szCs w:val="28"/>
          <w:lang w:eastAsia="ru-RU"/>
        </w:rPr>
        <w:t xml:space="preserve">униципальное </w:t>
      </w:r>
      <w:r w:rsidR="00067DA4" w:rsidRPr="00866154">
        <w:rPr>
          <w:rFonts w:ascii="Times New Roman" w:eastAsia="Times New Roman" w:hAnsi="Times New Roman" w:cs="Times New Roman"/>
          <w:spacing w:val="6"/>
          <w:sz w:val="28"/>
          <w:szCs w:val="28"/>
          <w:lang w:eastAsia="ru-RU"/>
        </w:rPr>
        <w:t>бюджетное</w:t>
      </w:r>
      <w:r w:rsidR="002011EF" w:rsidRPr="00866154">
        <w:rPr>
          <w:rFonts w:ascii="Times New Roman" w:eastAsia="Times New Roman" w:hAnsi="Times New Roman" w:cs="Times New Roman"/>
          <w:spacing w:val="6"/>
          <w:sz w:val="28"/>
          <w:szCs w:val="28"/>
          <w:lang w:eastAsia="ru-RU"/>
        </w:rPr>
        <w:t xml:space="preserve"> дошкольное образоват</w:t>
      </w:r>
      <w:r w:rsidRPr="00866154">
        <w:rPr>
          <w:rFonts w:ascii="Times New Roman" w:eastAsia="Times New Roman" w:hAnsi="Times New Roman" w:cs="Times New Roman"/>
          <w:spacing w:val="6"/>
          <w:sz w:val="28"/>
          <w:szCs w:val="28"/>
          <w:lang w:eastAsia="ru-RU"/>
        </w:rPr>
        <w:t>ельное учреждение</w:t>
      </w:r>
      <w:r w:rsidR="002011EF" w:rsidRPr="00866154">
        <w:rPr>
          <w:rFonts w:ascii="Times New Roman" w:eastAsia="Times New Roman" w:hAnsi="Times New Roman" w:cs="Times New Roman"/>
          <w:spacing w:val="6"/>
          <w:sz w:val="28"/>
          <w:szCs w:val="28"/>
          <w:lang w:eastAsia="ru-RU"/>
        </w:rPr>
        <w:t xml:space="preserve"> «</w:t>
      </w:r>
      <w:r w:rsidR="00A65285" w:rsidRPr="00866154">
        <w:rPr>
          <w:rFonts w:ascii="Times New Roman" w:eastAsia="Times New Roman" w:hAnsi="Times New Roman" w:cs="Times New Roman"/>
          <w:spacing w:val="6"/>
          <w:sz w:val="28"/>
          <w:szCs w:val="28"/>
          <w:lang w:eastAsia="ru-RU"/>
        </w:rPr>
        <w:t>Ясли-сад №19 общеразвивающего типа города Макеевки</w:t>
      </w:r>
      <w:r w:rsidR="002011EF" w:rsidRPr="00866154">
        <w:rPr>
          <w:rFonts w:ascii="Times New Roman" w:eastAsia="Times New Roman" w:hAnsi="Times New Roman" w:cs="Times New Roman"/>
          <w:spacing w:val="6"/>
          <w:sz w:val="28"/>
          <w:szCs w:val="28"/>
          <w:lang w:eastAsia="ru-RU"/>
        </w:rPr>
        <w:t xml:space="preserve">» </w:t>
      </w:r>
      <w:r w:rsidR="002011EF" w:rsidRPr="00866154">
        <w:rPr>
          <w:rFonts w:ascii="Times New Roman" w:eastAsia="Calibri" w:hAnsi="Times New Roman" w:cs="Times New Roman"/>
          <w:sz w:val="28"/>
          <w:szCs w:val="28"/>
          <w:lang w:eastAsia="ru-RU"/>
        </w:rPr>
        <w:t>функционирует в соответствии с нормативными документами в сфере образо</w:t>
      </w:r>
      <w:r w:rsidR="002011EF" w:rsidRPr="00866154">
        <w:rPr>
          <w:rFonts w:ascii="Times New Roman" w:hAnsi="Times New Roman" w:cs="Times New Roman"/>
          <w:sz w:val="28"/>
          <w:szCs w:val="28"/>
          <w:lang w:eastAsia="ru-RU"/>
        </w:rPr>
        <w:t>вания Донецкой Народной Республики</w:t>
      </w:r>
      <w:r w:rsidR="002011EF" w:rsidRPr="00866154">
        <w:rPr>
          <w:rFonts w:ascii="Times New Roman" w:eastAsia="Calibri" w:hAnsi="Times New Roman" w:cs="Times New Roman"/>
          <w:sz w:val="28"/>
          <w:szCs w:val="28"/>
          <w:lang w:eastAsia="ru-RU"/>
        </w:rPr>
        <w:t>. Контингент воспитанников социально благополучный. Преобладают дети из полных семей.</w:t>
      </w:r>
    </w:p>
    <w:p w:rsidR="002011EF" w:rsidRPr="00866154" w:rsidRDefault="002011EF" w:rsidP="00DC7E55">
      <w:pPr>
        <w:spacing w:line="312" w:lineRule="auto"/>
        <w:ind w:firstLine="709"/>
        <w:jc w:val="center"/>
        <w:rPr>
          <w:b/>
          <w:i/>
          <w:sz w:val="28"/>
          <w:szCs w:val="28"/>
        </w:rPr>
      </w:pPr>
      <w:r w:rsidRPr="00866154">
        <w:rPr>
          <w:b/>
          <w:i/>
          <w:sz w:val="28"/>
          <w:szCs w:val="28"/>
        </w:rPr>
        <w:t>Кадровое обеспечение дошкольного учреждения</w:t>
      </w:r>
    </w:p>
    <w:p w:rsidR="002011EF" w:rsidRPr="00866154" w:rsidRDefault="002011EF" w:rsidP="00866154">
      <w:pPr>
        <w:spacing w:line="312" w:lineRule="auto"/>
        <w:ind w:firstLine="709"/>
        <w:jc w:val="both"/>
        <w:rPr>
          <w:sz w:val="28"/>
          <w:szCs w:val="28"/>
        </w:rPr>
      </w:pPr>
      <w:r w:rsidRPr="00866154">
        <w:rPr>
          <w:sz w:val="28"/>
          <w:szCs w:val="28"/>
        </w:rPr>
        <w:t xml:space="preserve">Кадровое обеспечение воспитательно-образовательной </w:t>
      </w:r>
      <w:r w:rsidR="00DC7E55">
        <w:rPr>
          <w:sz w:val="28"/>
          <w:szCs w:val="28"/>
        </w:rPr>
        <w:t>работы является одним из</w:t>
      </w:r>
      <w:r w:rsidRPr="00866154">
        <w:rPr>
          <w:sz w:val="28"/>
          <w:szCs w:val="28"/>
        </w:rPr>
        <w:t xml:space="preserve"> важных факторов, </w:t>
      </w:r>
      <w:r w:rsidR="00DC7E55">
        <w:rPr>
          <w:sz w:val="28"/>
          <w:szCs w:val="28"/>
        </w:rPr>
        <w:t>позволяющих</w:t>
      </w:r>
      <w:r w:rsidRPr="00866154">
        <w:rPr>
          <w:sz w:val="28"/>
          <w:szCs w:val="28"/>
        </w:rPr>
        <w:t xml:space="preserve"> </w:t>
      </w:r>
      <w:r w:rsidR="00DC7E55">
        <w:rPr>
          <w:sz w:val="28"/>
          <w:szCs w:val="28"/>
        </w:rPr>
        <w:t>реализовывать</w:t>
      </w:r>
      <w:r w:rsidRPr="00866154">
        <w:rPr>
          <w:sz w:val="28"/>
          <w:szCs w:val="28"/>
        </w:rPr>
        <w:t xml:space="preserve"> </w:t>
      </w:r>
      <w:r w:rsidR="00DC7E55">
        <w:rPr>
          <w:sz w:val="28"/>
          <w:szCs w:val="28"/>
        </w:rPr>
        <w:t>поставленные</w:t>
      </w:r>
      <w:r w:rsidRPr="00866154">
        <w:rPr>
          <w:sz w:val="28"/>
          <w:szCs w:val="28"/>
        </w:rPr>
        <w:t xml:space="preserve"> </w:t>
      </w:r>
      <w:r w:rsidR="00DC7E55">
        <w:rPr>
          <w:sz w:val="28"/>
          <w:szCs w:val="28"/>
        </w:rPr>
        <w:t>цели</w:t>
      </w:r>
      <w:r w:rsidRPr="00866154">
        <w:rPr>
          <w:sz w:val="28"/>
          <w:szCs w:val="28"/>
        </w:rPr>
        <w:t xml:space="preserve"> </w:t>
      </w:r>
      <w:r w:rsidR="00DC7E55">
        <w:rPr>
          <w:sz w:val="28"/>
          <w:szCs w:val="28"/>
        </w:rPr>
        <w:t>и</w:t>
      </w:r>
      <w:r w:rsidRPr="00866154">
        <w:rPr>
          <w:sz w:val="28"/>
          <w:szCs w:val="28"/>
        </w:rPr>
        <w:t xml:space="preserve"> задачи, повышать эффективность образовательного процесса.</w:t>
      </w:r>
    </w:p>
    <w:p w:rsidR="002011EF" w:rsidRPr="00866154" w:rsidRDefault="00A65285" w:rsidP="00866154">
      <w:pPr>
        <w:spacing w:line="312" w:lineRule="auto"/>
        <w:ind w:firstLine="709"/>
        <w:jc w:val="both"/>
        <w:rPr>
          <w:sz w:val="28"/>
          <w:szCs w:val="28"/>
        </w:rPr>
      </w:pPr>
      <w:r w:rsidRPr="00866154">
        <w:rPr>
          <w:sz w:val="28"/>
          <w:szCs w:val="28"/>
        </w:rPr>
        <w:t>Численный состав педагогических работников – 24 человека, технического персонала – 28 человек. В учреждении работает трудоспособный, профессиональный коллектив воспитателей и специалистов, обладающий умением проектировать и достигать запланированного результата. В дошкольном учреждении работают специалисты: педагог-психолог, преподаватель дополнительного образования, музыкальный руководитель, инструктор по физической культуре. Имеется вакансия: музыкального руководителя. Детский сад ведет работу по комплектованию кадрами согласно штатному расписанию.</w:t>
      </w:r>
    </w:p>
    <w:p w:rsidR="002011EF" w:rsidRPr="00866154" w:rsidRDefault="00143D5C" w:rsidP="00DC7E55">
      <w:pPr>
        <w:spacing w:line="312" w:lineRule="auto"/>
        <w:ind w:firstLine="709"/>
        <w:jc w:val="center"/>
        <w:rPr>
          <w:b/>
          <w:i/>
          <w:sz w:val="28"/>
          <w:szCs w:val="28"/>
        </w:rPr>
      </w:pPr>
      <w:r w:rsidRPr="00866154">
        <w:rPr>
          <w:b/>
          <w:i/>
          <w:sz w:val="28"/>
          <w:szCs w:val="28"/>
        </w:rPr>
        <w:t>Результаты аттестации</w:t>
      </w:r>
    </w:p>
    <w:p w:rsidR="002011EF" w:rsidRPr="00866154" w:rsidRDefault="002011EF" w:rsidP="00866154">
      <w:pPr>
        <w:spacing w:line="312" w:lineRule="auto"/>
        <w:ind w:firstLine="709"/>
        <w:jc w:val="both"/>
        <w:rPr>
          <w:sz w:val="28"/>
          <w:szCs w:val="28"/>
        </w:rPr>
      </w:pPr>
      <w:r w:rsidRPr="00866154">
        <w:rPr>
          <w:sz w:val="28"/>
          <w:szCs w:val="28"/>
        </w:rPr>
        <w:t>В соответствии со</w:t>
      </w:r>
      <w:r w:rsidR="00DC7E55">
        <w:rPr>
          <w:sz w:val="28"/>
          <w:szCs w:val="28"/>
        </w:rPr>
        <w:t xml:space="preserve"> статьей 46, частью 4 статьи 48</w:t>
      </w:r>
      <w:r w:rsidRPr="00866154">
        <w:rPr>
          <w:sz w:val="28"/>
          <w:szCs w:val="28"/>
        </w:rPr>
        <w:t xml:space="preserve"> Закона Донецкой Народной Республики «Об образовании», на основании </w:t>
      </w:r>
      <w:r w:rsidRPr="00866154">
        <w:rPr>
          <w:iCs/>
          <w:sz w:val="28"/>
          <w:szCs w:val="28"/>
        </w:rPr>
        <w:t xml:space="preserve">Временного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ДНР </w:t>
      </w:r>
      <w:r w:rsidRPr="00866154">
        <w:rPr>
          <w:iCs/>
          <w:sz w:val="28"/>
          <w:szCs w:val="28"/>
          <w:lang w:val="uk-UA"/>
        </w:rPr>
        <w:t>20.07.2015 №330</w:t>
      </w:r>
      <w:r w:rsidRPr="00866154">
        <w:rPr>
          <w:iCs/>
          <w:sz w:val="28"/>
          <w:szCs w:val="28"/>
        </w:rPr>
        <w:t xml:space="preserve"> с изменениями </w:t>
      </w:r>
      <w:r w:rsidRPr="00866154">
        <w:rPr>
          <w:bCs/>
          <w:iCs/>
          <w:sz w:val="28"/>
          <w:szCs w:val="28"/>
        </w:rPr>
        <w:t>23.03.2016 пр. № 249, 09.08.2016 пр. №830</w:t>
      </w:r>
      <w:r w:rsidRPr="00866154">
        <w:rPr>
          <w:iCs/>
          <w:sz w:val="28"/>
          <w:szCs w:val="28"/>
          <w:lang w:val="uk-UA"/>
        </w:rPr>
        <w:t xml:space="preserve">, </w:t>
      </w:r>
      <w:r w:rsidR="00A65285" w:rsidRPr="00866154">
        <w:rPr>
          <w:sz w:val="28"/>
          <w:szCs w:val="28"/>
        </w:rPr>
        <w:t>приказа Управления</w:t>
      </w:r>
      <w:r w:rsidR="00DC7E55">
        <w:rPr>
          <w:sz w:val="28"/>
          <w:szCs w:val="28"/>
        </w:rPr>
        <w:t xml:space="preserve"> образования </w:t>
      </w:r>
      <w:r w:rsidRPr="00866154">
        <w:rPr>
          <w:sz w:val="28"/>
          <w:szCs w:val="28"/>
        </w:rPr>
        <w:t xml:space="preserve">администрации </w:t>
      </w:r>
      <w:r w:rsidR="00A65285" w:rsidRPr="00866154">
        <w:rPr>
          <w:sz w:val="28"/>
          <w:szCs w:val="28"/>
        </w:rPr>
        <w:t>г. Макеевки</w:t>
      </w:r>
      <w:r w:rsidRPr="00866154">
        <w:rPr>
          <w:sz w:val="28"/>
          <w:szCs w:val="28"/>
        </w:rPr>
        <w:t xml:space="preserve"> «О создании аттестационной комиссии </w:t>
      </w:r>
      <w:r w:rsidR="00DC7E55">
        <w:rPr>
          <w:sz w:val="28"/>
          <w:szCs w:val="28"/>
          <w:lang w:val="uk-UA"/>
        </w:rPr>
        <w:t xml:space="preserve">ІІ </w:t>
      </w:r>
      <w:r w:rsidR="00DC7E55" w:rsidRPr="00DC7E55">
        <w:rPr>
          <w:sz w:val="28"/>
          <w:szCs w:val="28"/>
        </w:rPr>
        <w:t xml:space="preserve">уровня </w:t>
      </w:r>
      <w:r w:rsidR="00DC7E55">
        <w:rPr>
          <w:sz w:val="28"/>
          <w:szCs w:val="28"/>
        </w:rPr>
        <w:t>и проведении</w:t>
      </w:r>
      <w:r w:rsidRPr="00DC7E55">
        <w:rPr>
          <w:sz w:val="28"/>
          <w:szCs w:val="28"/>
        </w:rPr>
        <w:t xml:space="preserve"> аттестации </w:t>
      </w:r>
      <w:r w:rsidR="00A65285" w:rsidRPr="00DC7E55">
        <w:rPr>
          <w:sz w:val="28"/>
          <w:szCs w:val="28"/>
        </w:rPr>
        <w:t>педагогических работников в 2021-2022</w:t>
      </w:r>
      <w:r w:rsidRPr="00DC7E55">
        <w:rPr>
          <w:sz w:val="28"/>
          <w:szCs w:val="28"/>
        </w:rPr>
        <w:t xml:space="preserve"> учебном</w:t>
      </w:r>
      <w:r w:rsidRPr="00866154">
        <w:rPr>
          <w:sz w:val="28"/>
          <w:szCs w:val="28"/>
          <w:lang w:val="uk-UA"/>
        </w:rPr>
        <w:t xml:space="preserve"> году», </w:t>
      </w:r>
      <w:r w:rsidRPr="00866154">
        <w:rPr>
          <w:sz w:val="28"/>
          <w:szCs w:val="28"/>
        </w:rPr>
        <w:t>с целью стимулирования непрерывного профессионального образования, повышения эффективности и качества педагогической и управленческой деятельности, обеспечения защиты трудовых и социальных прав работников согласно перспективному плану атте</w:t>
      </w:r>
      <w:r w:rsidR="00DC7E55">
        <w:rPr>
          <w:sz w:val="28"/>
          <w:szCs w:val="28"/>
        </w:rPr>
        <w:t>стации</w:t>
      </w:r>
      <w:r w:rsidRPr="00866154">
        <w:rPr>
          <w:sz w:val="28"/>
          <w:szCs w:val="28"/>
        </w:rPr>
        <w:t xml:space="preserve"> М</w:t>
      </w:r>
      <w:r w:rsidR="00A65285" w:rsidRPr="00866154">
        <w:rPr>
          <w:sz w:val="28"/>
          <w:szCs w:val="28"/>
        </w:rPr>
        <w:t>Б</w:t>
      </w:r>
      <w:r w:rsidRPr="00866154">
        <w:rPr>
          <w:sz w:val="28"/>
          <w:szCs w:val="28"/>
        </w:rPr>
        <w:t xml:space="preserve">ДОУ </w:t>
      </w:r>
      <w:r w:rsidR="00A65285" w:rsidRPr="00866154">
        <w:rPr>
          <w:sz w:val="28"/>
          <w:szCs w:val="28"/>
        </w:rPr>
        <w:t xml:space="preserve">№19 </w:t>
      </w:r>
      <w:r w:rsidR="007912EC" w:rsidRPr="00866154">
        <w:rPr>
          <w:sz w:val="28"/>
          <w:szCs w:val="28"/>
        </w:rPr>
        <w:t>проходила аттестация педагогических работников.</w:t>
      </w:r>
    </w:p>
    <w:p w:rsidR="002011EF" w:rsidRPr="00866154" w:rsidRDefault="002011EF" w:rsidP="00866154">
      <w:pPr>
        <w:spacing w:line="312" w:lineRule="auto"/>
        <w:ind w:firstLine="709"/>
        <w:jc w:val="both"/>
        <w:rPr>
          <w:iCs/>
          <w:sz w:val="28"/>
          <w:szCs w:val="28"/>
        </w:rPr>
      </w:pPr>
      <w:r w:rsidRPr="00866154">
        <w:rPr>
          <w:iCs/>
          <w:sz w:val="28"/>
          <w:szCs w:val="28"/>
        </w:rPr>
        <w:t>Процесс аттестации и подготовка к нему является эффективным управленческим механизмом повышения качества дошкольного образования. Исполнение данной функции активизирует деятельность дошкольного учреждения на всех уровнях: административном, педагогическом, обслуживающем, родительском. Аттестация педагогических работников является одним из основных показателем профессионализма педагога, а также мотивацией на повышение профессиональных компетенций каждого педагога.</w:t>
      </w:r>
    </w:p>
    <w:p w:rsidR="002011EF" w:rsidRPr="00866154" w:rsidRDefault="002011EF" w:rsidP="00866154">
      <w:pPr>
        <w:spacing w:line="312" w:lineRule="auto"/>
        <w:ind w:firstLine="709"/>
        <w:jc w:val="both"/>
        <w:rPr>
          <w:iCs/>
          <w:sz w:val="28"/>
          <w:szCs w:val="28"/>
        </w:rPr>
      </w:pPr>
      <w:r w:rsidRPr="00866154">
        <w:rPr>
          <w:iCs/>
          <w:sz w:val="28"/>
          <w:szCs w:val="28"/>
        </w:rPr>
        <w:t xml:space="preserve">В </w:t>
      </w:r>
      <w:r w:rsidR="00451B4A" w:rsidRPr="00866154">
        <w:rPr>
          <w:iCs/>
          <w:sz w:val="28"/>
          <w:szCs w:val="28"/>
        </w:rPr>
        <w:t>2021-2022</w:t>
      </w:r>
      <w:r w:rsidR="00A65285" w:rsidRPr="00866154">
        <w:rPr>
          <w:iCs/>
          <w:sz w:val="28"/>
          <w:szCs w:val="28"/>
        </w:rPr>
        <w:t xml:space="preserve"> году аттестовалось 7 педагогов, это составило 29,2</w:t>
      </w:r>
      <w:r w:rsidRPr="00866154">
        <w:rPr>
          <w:iCs/>
          <w:sz w:val="28"/>
          <w:szCs w:val="28"/>
        </w:rPr>
        <w:t>% от всего состава педагогов.</w:t>
      </w:r>
    </w:p>
    <w:p w:rsidR="002011EF" w:rsidRPr="00866154" w:rsidRDefault="002011EF" w:rsidP="00866154">
      <w:pPr>
        <w:spacing w:line="312" w:lineRule="auto"/>
        <w:ind w:firstLine="709"/>
        <w:jc w:val="both"/>
        <w:rPr>
          <w:iCs/>
          <w:sz w:val="28"/>
          <w:szCs w:val="28"/>
        </w:rPr>
      </w:pPr>
      <w:r w:rsidRPr="00866154">
        <w:rPr>
          <w:iCs/>
          <w:sz w:val="28"/>
          <w:szCs w:val="28"/>
        </w:rPr>
        <w:t>Целью управленческой деятельности было создание комплекса организационно-содержательных условий для успешного прохождения аттестации педагогическими работниками дошкольного учреждения.</w:t>
      </w:r>
    </w:p>
    <w:p w:rsidR="002011EF" w:rsidRPr="00866154" w:rsidRDefault="002011EF" w:rsidP="00866154">
      <w:pPr>
        <w:spacing w:line="312" w:lineRule="auto"/>
        <w:ind w:firstLine="709"/>
        <w:jc w:val="both"/>
        <w:rPr>
          <w:iCs/>
          <w:sz w:val="28"/>
          <w:szCs w:val="28"/>
        </w:rPr>
      </w:pPr>
      <w:r w:rsidRPr="00866154">
        <w:rPr>
          <w:iCs/>
          <w:sz w:val="28"/>
          <w:szCs w:val="28"/>
        </w:rPr>
        <w:t>Для достижения данной цели были поставлены следующие задачи:</w:t>
      </w:r>
    </w:p>
    <w:p w:rsidR="002011EF" w:rsidRPr="00866154" w:rsidRDefault="002011EF" w:rsidP="00DC7E55">
      <w:pPr>
        <w:pStyle w:val="a7"/>
        <w:numPr>
          <w:ilvl w:val="0"/>
          <w:numId w:val="20"/>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анализ условий, необходимых для проведения аттестации;</w:t>
      </w:r>
    </w:p>
    <w:p w:rsidR="002011EF" w:rsidRPr="00866154" w:rsidRDefault="002011EF" w:rsidP="00DC7E55">
      <w:pPr>
        <w:pStyle w:val="a7"/>
        <w:numPr>
          <w:ilvl w:val="0"/>
          <w:numId w:val="20"/>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стимулирование на повышение эффективности и качества педагогического труда;</w:t>
      </w:r>
    </w:p>
    <w:p w:rsidR="002011EF" w:rsidRPr="00866154" w:rsidRDefault="002011EF" w:rsidP="00DC7E55">
      <w:pPr>
        <w:pStyle w:val="a7"/>
        <w:numPr>
          <w:ilvl w:val="0"/>
          <w:numId w:val="20"/>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профессиональной компетентности педагогов через целенаправленное, непрерывное повышение уровня квалификации педагогических работников;</w:t>
      </w:r>
    </w:p>
    <w:p w:rsidR="002011EF" w:rsidRPr="00866154" w:rsidRDefault="002011EF" w:rsidP="00DC7E55">
      <w:pPr>
        <w:pStyle w:val="a7"/>
        <w:numPr>
          <w:ilvl w:val="0"/>
          <w:numId w:val="20"/>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изучение уровня профессиональной деятельности педагогов в </w:t>
      </w:r>
      <w:proofErr w:type="spellStart"/>
      <w:r w:rsidRPr="00866154">
        <w:rPr>
          <w:rFonts w:ascii="Times New Roman" w:hAnsi="Times New Roman" w:cs="Times New Roman"/>
          <w:sz w:val="28"/>
          <w:szCs w:val="28"/>
        </w:rPr>
        <w:t>межаттестационный</w:t>
      </w:r>
      <w:proofErr w:type="spellEnd"/>
      <w:r w:rsidRPr="00866154">
        <w:rPr>
          <w:rFonts w:ascii="Times New Roman" w:hAnsi="Times New Roman" w:cs="Times New Roman"/>
          <w:sz w:val="28"/>
          <w:szCs w:val="28"/>
        </w:rPr>
        <w:t xml:space="preserve"> период.</w:t>
      </w:r>
    </w:p>
    <w:p w:rsidR="002011EF" w:rsidRPr="00866154" w:rsidRDefault="002011EF" w:rsidP="00866154">
      <w:pPr>
        <w:spacing w:line="312" w:lineRule="auto"/>
        <w:ind w:firstLine="709"/>
        <w:jc w:val="both"/>
        <w:rPr>
          <w:sz w:val="28"/>
          <w:szCs w:val="28"/>
        </w:rPr>
      </w:pPr>
      <w:r w:rsidRPr="00866154">
        <w:rPr>
          <w:sz w:val="28"/>
          <w:szCs w:val="28"/>
        </w:rPr>
        <w:t>Для обеспечения качества образования и успешного проведения процедур аттестации в дошкольном учреждении были созданы следующие организационно-содержательные условия:</w:t>
      </w:r>
    </w:p>
    <w:p w:rsidR="002011EF" w:rsidRPr="00866154" w:rsidRDefault="002011EF" w:rsidP="00DC7E55">
      <w:pPr>
        <w:pStyle w:val="a7"/>
        <w:numPr>
          <w:ilvl w:val="0"/>
          <w:numId w:val="21"/>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реализация плана работы по организации процесса аттестации</w:t>
      </w:r>
      <w:r w:rsidR="00A65285" w:rsidRPr="00866154">
        <w:rPr>
          <w:rFonts w:ascii="Times New Roman" w:hAnsi="Times New Roman" w:cs="Times New Roman"/>
          <w:sz w:val="28"/>
          <w:szCs w:val="28"/>
        </w:rPr>
        <w:t xml:space="preserve"> в дошкольном учреждении на 2021-2022</w:t>
      </w:r>
      <w:r w:rsidRPr="00866154">
        <w:rPr>
          <w:rFonts w:ascii="Times New Roman" w:hAnsi="Times New Roman" w:cs="Times New Roman"/>
          <w:sz w:val="28"/>
          <w:szCs w:val="28"/>
        </w:rPr>
        <w:t xml:space="preserve"> уч. год, разработанного в соответствии с перспективным планом аттестации педагогических работников;</w:t>
      </w:r>
    </w:p>
    <w:p w:rsidR="002011EF" w:rsidRPr="00866154" w:rsidRDefault="002011EF" w:rsidP="00DC7E55">
      <w:pPr>
        <w:pStyle w:val="a7"/>
        <w:numPr>
          <w:ilvl w:val="0"/>
          <w:numId w:val="21"/>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осуществление мониторинга качества освоения Типовой</w:t>
      </w:r>
      <w:r w:rsidR="00A65285" w:rsidRPr="00866154">
        <w:rPr>
          <w:rFonts w:ascii="Times New Roman" w:hAnsi="Times New Roman" w:cs="Times New Roman"/>
          <w:sz w:val="28"/>
          <w:szCs w:val="28"/>
        </w:rPr>
        <w:t xml:space="preserve"> образовательной программы дошкольного образования «Растим личность</w:t>
      </w:r>
      <w:r w:rsidRPr="00866154">
        <w:rPr>
          <w:rFonts w:ascii="Times New Roman" w:hAnsi="Times New Roman" w:cs="Times New Roman"/>
          <w:sz w:val="28"/>
          <w:szCs w:val="28"/>
        </w:rPr>
        <w:t>»;</w:t>
      </w:r>
    </w:p>
    <w:p w:rsidR="002011EF" w:rsidRPr="00866154" w:rsidRDefault="002011EF" w:rsidP="00DC7E55">
      <w:pPr>
        <w:pStyle w:val="a7"/>
        <w:numPr>
          <w:ilvl w:val="0"/>
          <w:numId w:val="21"/>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проведение методических мероприятий в соответствии с годовым планом работы дошкольного учреждения;</w:t>
      </w:r>
    </w:p>
    <w:p w:rsidR="002011EF" w:rsidRPr="00866154" w:rsidRDefault="002011EF" w:rsidP="00DC7E55">
      <w:pPr>
        <w:pStyle w:val="a7"/>
        <w:numPr>
          <w:ilvl w:val="0"/>
          <w:numId w:val="21"/>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контроля педагогической деятельности по реализации индивидуальных планов педагогических работников по самообразованию в </w:t>
      </w:r>
      <w:proofErr w:type="spellStart"/>
      <w:r w:rsidRPr="00866154">
        <w:rPr>
          <w:rFonts w:ascii="Times New Roman" w:hAnsi="Times New Roman" w:cs="Times New Roman"/>
          <w:sz w:val="28"/>
          <w:szCs w:val="28"/>
        </w:rPr>
        <w:t>межаттестационный</w:t>
      </w:r>
      <w:proofErr w:type="spellEnd"/>
      <w:r w:rsidRPr="00866154">
        <w:rPr>
          <w:rFonts w:ascii="Times New Roman" w:hAnsi="Times New Roman" w:cs="Times New Roman"/>
          <w:sz w:val="28"/>
          <w:szCs w:val="28"/>
        </w:rPr>
        <w:t xml:space="preserve"> период.</w:t>
      </w:r>
      <w:r w:rsidRPr="00866154">
        <w:rPr>
          <w:rFonts w:ascii="Times New Roman" w:hAnsi="Times New Roman" w:cs="Times New Roman"/>
          <w:sz w:val="28"/>
          <w:szCs w:val="28"/>
        </w:rPr>
        <w:tab/>
      </w:r>
    </w:p>
    <w:p w:rsidR="002011EF" w:rsidRPr="00866154" w:rsidRDefault="002011EF" w:rsidP="00DC7E55">
      <w:pPr>
        <w:spacing w:line="312" w:lineRule="auto"/>
        <w:ind w:firstLine="709"/>
        <w:jc w:val="both"/>
        <w:rPr>
          <w:sz w:val="28"/>
          <w:szCs w:val="28"/>
        </w:rPr>
      </w:pPr>
      <w:r w:rsidRPr="00866154">
        <w:rPr>
          <w:sz w:val="28"/>
          <w:szCs w:val="28"/>
        </w:rPr>
        <w:t>В результате проведенной работы можно сделать следующие выводы:</w:t>
      </w:r>
    </w:p>
    <w:p w:rsidR="002011EF" w:rsidRPr="00866154" w:rsidRDefault="00DC7E55" w:rsidP="00DC7E55">
      <w:pPr>
        <w:pStyle w:val="a7"/>
        <w:numPr>
          <w:ilvl w:val="0"/>
          <w:numId w:val="22"/>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работа </w:t>
      </w:r>
      <w:r w:rsidR="002011EF" w:rsidRPr="00866154">
        <w:rPr>
          <w:rFonts w:ascii="Times New Roman" w:hAnsi="Times New Roman" w:cs="Times New Roman"/>
          <w:sz w:val="28"/>
          <w:szCs w:val="28"/>
        </w:rPr>
        <w:t>аттестационной комиссии стимулирует повышение профессионального роста педагогических работников,</w:t>
      </w:r>
    </w:p>
    <w:p w:rsidR="002011EF" w:rsidRPr="00866154" w:rsidRDefault="002011EF" w:rsidP="00DC7E55">
      <w:pPr>
        <w:pStyle w:val="a7"/>
        <w:numPr>
          <w:ilvl w:val="0"/>
          <w:numId w:val="22"/>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влияет на личностный рост педагогических кадров через развитие компетентности и самореализации педагогов;</w:t>
      </w:r>
    </w:p>
    <w:p w:rsidR="002011EF" w:rsidRPr="00866154" w:rsidRDefault="00DC7E55" w:rsidP="00DC7E55">
      <w:pPr>
        <w:pStyle w:val="a7"/>
        <w:numPr>
          <w:ilvl w:val="0"/>
          <w:numId w:val="22"/>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способствует </w:t>
      </w:r>
      <w:r w:rsidR="002011EF" w:rsidRPr="00866154">
        <w:rPr>
          <w:rFonts w:ascii="Times New Roman" w:hAnsi="Times New Roman" w:cs="Times New Roman"/>
          <w:sz w:val="28"/>
          <w:szCs w:val="28"/>
        </w:rPr>
        <w:t>определению соответствия занимаемой должности, уровня квалификации.</w:t>
      </w:r>
    </w:p>
    <w:p w:rsidR="002011EF" w:rsidRPr="00866154" w:rsidRDefault="00DC7E55" w:rsidP="00DC7E55">
      <w:pPr>
        <w:pStyle w:val="a7"/>
        <w:numPr>
          <w:ilvl w:val="0"/>
          <w:numId w:val="22"/>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совершенствуются подходы к </w:t>
      </w:r>
      <w:r w:rsidR="002011EF" w:rsidRPr="00866154">
        <w:rPr>
          <w:rFonts w:ascii="Times New Roman" w:hAnsi="Times New Roman" w:cs="Times New Roman"/>
          <w:sz w:val="28"/>
          <w:szCs w:val="28"/>
        </w:rPr>
        <w:t>профессиональной деятельности педагогических кадров.</w:t>
      </w:r>
    </w:p>
    <w:p w:rsidR="00451B4A" w:rsidRPr="00866154" w:rsidRDefault="002011EF"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Решение</w:t>
      </w:r>
      <w:r w:rsidR="00A95900" w:rsidRPr="00866154">
        <w:rPr>
          <w:rFonts w:ascii="Times New Roman" w:hAnsi="Times New Roman" w:cs="Times New Roman"/>
          <w:sz w:val="28"/>
          <w:szCs w:val="28"/>
        </w:rPr>
        <w:t xml:space="preserve">м аттестационной комиссии били установлены: </w:t>
      </w:r>
    </w:p>
    <w:p w:rsidR="00451B4A" w:rsidRPr="00866154" w:rsidRDefault="00451B4A" w:rsidP="00DC7E55">
      <w:pPr>
        <w:pStyle w:val="a6"/>
        <w:numPr>
          <w:ilvl w:val="0"/>
          <w:numId w:val="38"/>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Старший воспитатель </w:t>
      </w:r>
      <w:proofErr w:type="spellStart"/>
      <w:r w:rsidRPr="00866154">
        <w:rPr>
          <w:rFonts w:ascii="Times New Roman" w:hAnsi="Times New Roman" w:cs="Times New Roman"/>
          <w:sz w:val="28"/>
          <w:szCs w:val="28"/>
        </w:rPr>
        <w:t>Лукиянова</w:t>
      </w:r>
      <w:proofErr w:type="spellEnd"/>
      <w:r w:rsidRPr="00866154">
        <w:rPr>
          <w:rFonts w:ascii="Times New Roman" w:hAnsi="Times New Roman" w:cs="Times New Roman"/>
          <w:sz w:val="28"/>
          <w:szCs w:val="28"/>
        </w:rPr>
        <w:t xml:space="preserve"> Л.А. Установлена «Высшая» квалификационная категория, педагогическое звание «Старший воспитатель»;</w:t>
      </w:r>
    </w:p>
    <w:p w:rsidR="00451B4A" w:rsidRPr="00866154" w:rsidRDefault="00451B4A" w:rsidP="00DC7E55">
      <w:pPr>
        <w:pStyle w:val="a6"/>
        <w:numPr>
          <w:ilvl w:val="0"/>
          <w:numId w:val="38"/>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Воспитатель </w:t>
      </w:r>
      <w:proofErr w:type="spellStart"/>
      <w:r w:rsidRPr="00866154">
        <w:rPr>
          <w:rFonts w:ascii="Times New Roman" w:hAnsi="Times New Roman" w:cs="Times New Roman"/>
          <w:sz w:val="28"/>
          <w:szCs w:val="28"/>
        </w:rPr>
        <w:t>Сенык</w:t>
      </w:r>
      <w:proofErr w:type="spellEnd"/>
      <w:r w:rsidRPr="00866154">
        <w:rPr>
          <w:rFonts w:ascii="Times New Roman" w:hAnsi="Times New Roman" w:cs="Times New Roman"/>
          <w:sz w:val="28"/>
          <w:szCs w:val="28"/>
        </w:rPr>
        <w:t xml:space="preserve"> Т.Л. Установлена «Высшая» квалификационная категория, педагогическое звание «Старший воспитатель»;</w:t>
      </w:r>
    </w:p>
    <w:p w:rsidR="00451B4A" w:rsidRPr="00866154" w:rsidRDefault="00451B4A" w:rsidP="00DC7E55">
      <w:pPr>
        <w:pStyle w:val="a6"/>
        <w:numPr>
          <w:ilvl w:val="0"/>
          <w:numId w:val="38"/>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Воспитатель Данькова Е.А. Установлена «первая» квалификационная категория.</w:t>
      </w:r>
    </w:p>
    <w:p w:rsidR="00451B4A" w:rsidRPr="00866154" w:rsidRDefault="00451B4A" w:rsidP="00DC7E55">
      <w:pPr>
        <w:pStyle w:val="a6"/>
        <w:numPr>
          <w:ilvl w:val="0"/>
          <w:numId w:val="38"/>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Воспитатели: Кузнецова И.В., </w:t>
      </w:r>
      <w:proofErr w:type="spellStart"/>
      <w:r w:rsidRPr="00866154">
        <w:rPr>
          <w:rFonts w:ascii="Times New Roman" w:hAnsi="Times New Roman" w:cs="Times New Roman"/>
          <w:sz w:val="28"/>
          <w:szCs w:val="28"/>
        </w:rPr>
        <w:t>Скрыпник</w:t>
      </w:r>
      <w:proofErr w:type="spellEnd"/>
      <w:r w:rsidRPr="00866154">
        <w:rPr>
          <w:rFonts w:ascii="Times New Roman" w:hAnsi="Times New Roman" w:cs="Times New Roman"/>
          <w:sz w:val="28"/>
          <w:szCs w:val="28"/>
        </w:rPr>
        <w:t xml:space="preserve"> Р.И., Кузнецова Г.Ю., Ильина Ю.В. «соответствуют занимаемой должности». Установлен 9 тарифный разряд.</w:t>
      </w:r>
    </w:p>
    <w:p w:rsidR="002011EF" w:rsidRPr="00A44529" w:rsidRDefault="00A44529" w:rsidP="00A44529">
      <w:pPr>
        <w:spacing w:line="312" w:lineRule="auto"/>
        <w:ind w:right="-82" w:firstLine="709"/>
        <w:jc w:val="center"/>
        <w:rPr>
          <w:b/>
          <w:i/>
          <w:sz w:val="28"/>
          <w:szCs w:val="28"/>
        </w:rPr>
      </w:pPr>
      <w:r w:rsidRPr="00A44529">
        <w:rPr>
          <w:b/>
          <w:i/>
          <w:sz w:val="28"/>
          <w:szCs w:val="28"/>
        </w:rPr>
        <w:t xml:space="preserve">Сравнительные итоги аттестации </w:t>
      </w:r>
      <w:r>
        <w:rPr>
          <w:b/>
          <w:i/>
          <w:sz w:val="28"/>
          <w:szCs w:val="28"/>
        </w:rPr>
        <w:t>педагогических работников</w:t>
      </w:r>
    </w:p>
    <w:p w:rsidR="002011EF" w:rsidRPr="00866154" w:rsidRDefault="002011EF" w:rsidP="00866154">
      <w:pPr>
        <w:spacing w:line="312" w:lineRule="auto"/>
        <w:ind w:firstLine="709"/>
        <w:jc w:val="both"/>
        <w:rPr>
          <w:sz w:val="28"/>
          <w:szCs w:val="28"/>
        </w:rPr>
      </w:pPr>
      <w:r w:rsidRPr="00866154">
        <w:rPr>
          <w:rFonts w:eastAsia="Calibri"/>
          <w:sz w:val="28"/>
          <w:szCs w:val="28"/>
        </w:rPr>
        <w:t>Аттестация прошла на достойном уровне, при положительной рабочей атмосфере. Подготовка к аттестационным процессам мотивирует педагогических работников проявлять активность в педагогической деятельности, помогает педагогам в обобщении собственного педагогического опыта работы, выявляет потенциальные возможности педагогических работников.</w:t>
      </w:r>
    </w:p>
    <w:p w:rsidR="002011EF" w:rsidRPr="00866154" w:rsidRDefault="002011EF" w:rsidP="00866154">
      <w:pPr>
        <w:spacing w:line="312" w:lineRule="auto"/>
        <w:ind w:firstLine="709"/>
        <w:jc w:val="both"/>
        <w:rPr>
          <w:rFonts w:eastAsia="Calibri"/>
          <w:sz w:val="28"/>
          <w:szCs w:val="28"/>
        </w:rPr>
      </w:pPr>
      <w:r w:rsidRPr="00866154">
        <w:rPr>
          <w:rFonts w:eastAsia="Calibri"/>
          <w:sz w:val="28"/>
          <w:szCs w:val="28"/>
        </w:rPr>
        <w:t>Таким образом, анализируя результаты работы, можно отметить, что в коллективе сохраняется благоприятный социально-психологический климат. Практика показала, что внедрение модели психолого-педагогического сопровождения педагогов в период аттестации позволяет повысить качество образования и мастерство наших педагогов.</w:t>
      </w:r>
    </w:p>
    <w:p w:rsidR="002011EF" w:rsidRPr="00866154" w:rsidRDefault="002011EF" w:rsidP="00A44529">
      <w:pPr>
        <w:spacing w:line="312" w:lineRule="auto"/>
        <w:ind w:firstLine="709"/>
        <w:jc w:val="both"/>
        <w:rPr>
          <w:rFonts w:eastAsia="Calibri"/>
          <w:sz w:val="28"/>
          <w:szCs w:val="28"/>
        </w:rPr>
      </w:pPr>
      <w:r w:rsidRPr="00866154">
        <w:rPr>
          <w:rFonts w:eastAsia="Calibri"/>
          <w:sz w:val="28"/>
          <w:szCs w:val="28"/>
        </w:rPr>
        <w:t>Прохождение процедуры аттестации педагогическими работниками положительно влияет на профессиональной рост педагогов дошкольного учреждения, повышает эффективность и качество педагогического труда, выявляет необходимость в целенаправленном, непрерывном повышении квалифик</w:t>
      </w:r>
      <w:r w:rsidR="00A44529">
        <w:rPr>
          <w:rFonts w:eastAsia="Calibri"/>
          <w:sz w:val="28"/>
          <w:szCs w:val="28"/>
        </w:rPr>
        <w:t>ации педагогических работников.</w:t>
      </w:r>
    </w:p>
    <w:p w:rsidR="002011EF" w:rsidRPr="00A44529" w:rsidRDefault="002011EF" w:rsidP="00A44529">
      <w:pPr>
        <w:pStyle w:val="Default"/>
        <w:spacing w:line="312" w:lineRule="auto"/>
        <w:ind w:firstLine="709"/>
        <w:jc w:val="center"/>
        <w:rPr>
          <w:b/>
          <w:i/>
          <w:sz w:val="28"/>
          <w:szCs w:val="28"/>
        </w:rPr>
      </w:pPr>
      <w:r w:rsidRPr="00A44529">
        <w:rPr>
          <w:b/>
          <w:i/>
          <w:sz w:val="28"/>
          <w:szCs w:val="28"/>
        </w:rPr>
        <w:t xml:space="preserve">Участие </w:t>
      </w:r>
      <w:r w:rsidR="00451B4A" w:rsidRPr="00A44529">
        <w:rPr>
          <w:b/>
          <w:i/>
          <w:sz w:val="28"/>
          <w:szCs w:val="28"/>
        </w:rPr>
        <w:t>п</w:t>
      </w:r>
      <w:r w:rsidRPr="00A44529">
        <w:rPr>
          <w:b/>
          <w:i/>
          <w:sz w:val="28"/>
          <w:szCs w:val="28"/>
        </w:rPr>
        <w:t>едагогов</w:t>
      </w:r>
      <w:r w:rsidR="00451B4A" w:rsidRPr="00A44529">
        <w:rPr>
          <w:b/>
          <w:i/>
          <w:sz w:val="28"/>
          <w:szCs w:val="28"/>
        </w:rPr>
        <w:t xml:space="preserve"> и воспитанников</w:t>
      </w:r>
      <w:r w:rsidRPr="00A44529">
        <w:rPr>
          <w:b/>
          <w:i/>
          <w:sz w:val="28"/>
          <w:szCs w:val="28"/>
        </w:rPr>
        <w:t xml:space="preserve"> в </w:t>
      </w:r>
      <w:r w:rsidR="00451B4A" w:rsidRPr="00A44529">
        <w:rPr>
          <w:b/>
          <w:i/>
          <w:sz w:val="28"/>
          <w:szCs w:val="28"/>
        </w:rPr>
        <w:t xml:space="preserve">конкурсах в 2021-2022 </w:t>
      </w:r>
      <w:r w:rsidRPr="00A44529">
        <w:rPr>
          <w:b/>
          <w:i/>
          <w:sz w:val="28"/>
          <w:szCs w:val="28"/>
        </w:rPr>
        <w:t>уч. г.</w:t>
      </w:r>
    </w:p>
    <w:p w:rsidR="00451B4A" w:rsidRPr="00866154" w:rsidRDefault="00451B4A" w:rsidP="00866154">
      <w:pPr>
        <w:pStyle w:val="a6"/>
        <w:spacing w:line="312" w:lineRule="auto"/>
        <w:ind w:firstLine="709"/>
        <w:jc w:val="both"/>
        <w:rPr>
          <w:rFonts w:ascii="Times New Roman" w:hAnsi="Times New Roman" w:cs="Times New Roman"/>
          <w:color w:val="000000" w:themeColor="text1"/>
          <w:sz w:val="28"/>
          <w:szCs w:val="28"/>
        </w:rPr>
      </w:pPr>
      <w:r w:rsidRPr="00866154">
        <w:rPr>
          <w:rFonts w:ascii="Times New Roman" w:hAnsi="Times New Roman" w:cs="Times New Roman"/>
          <w:color w:val="000000" w:themeColor="text1"/>
          <w:sz w:val="28"/>
          <w:szCs w:val="28"/>
        </w:rPr>
        <w:t>Педагоги МБДОУ№19 являются активными участниками городских и республиканских конкурсов:</w:t>
      </w:r>
    </w:p>
    <w:p w:rsidR="00451B4A" w:rsidRPr="00866154" w:rsidRDefault="00451B4A"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Участие педагогов:</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2021г. электронная выставка презентаций развивающих центров возрастных групп ДОУ «Мини-музей русской культуры» (сертификат);</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2021г. социальная онлайн-акция «Вместе за безопасность дорожного движения»;</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2021г. городской конкурс-выставка декоративно-прикладного творчества «Жила-была сказка», номинация «Творческое вдохновение» (диплом 2й степени);</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2021г. городской тематический новогодний конкурс арт-объектов «Снеговики» (сертификат участника);</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2021г. республиканский конкурс на базе открытого педагогического сообщества «Растим личность» новогодних фотоколлажей «Виртуальный хоровод. Лучший образ 2021» (сертификат лауреата);</w:t>
      </w:r>
    </w:p>
    <w:p w:rsidR="00451B4A" w:rsidRPr="00866154" w:rsidRDefault="00451B4A" w:rsidP="00866154">
      <w:pPr>
        <w:pStyle w:val="a7"/>
        <w:numPr>
          <w:ilvl w:val="0"/>
          <w:numId w:val="39"/>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2022г. веб-</w:t>
      </w:r>
      <w:proofErr w:type="spellStart"/>
      <w:r w:rsidRPr="00866154">
        <w:rPr>
          <w:rFonts w:ascii="Times New Roman" w:hAnsi="Times New Roman" w:cs="Times New Roman"/>
          <w:sz w:val="28"/>
          <w:szCs w:val="28"/>
        </w:rPr>
        <w:t>квест</w:t>
      </w:r>
      <w:proofErr w:type="spellEnd"/>
      <w:r w:rsidRPr="00866154">
        <w:rPr>
          <w:rFonts w:ascii="Times New Roman" w:hAnsi="Times New Roman" w:cs="Times New Roman"/>
          <w:sz w:val="28"/>
          <w:szCs w:val="28"/>
        </w:rPr>
        <w:t xml:space="preserve"> «Дорогами «Молодой гвардии» (диплом 1й степени);</w:t>
      </w:r>
    </w:p>
    <w:p w:rsidR="00451B4A" w:rsidRPr="00866154" w:rsidRDefault="00451B4A" w:rsidP="00866154">
      <w:pPr>
        <w:pStyle w:val="a7"/>
        <w:numPr>
          <w:ilvl w:val="0"/>
          <w:numId w:val="39"/>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2022г. Республиканская онлайн-акция «</w:t>
      </w:r>
      <w:proofErr w:type="spellStart"/>
      <w:r w:rsidRPr="00866154">
        <w:rPr>
          <w:rFonts w:ascii="Times New Roman" w:hAnsi="Times New Roman" w:cs="Times New Roman"/>
          <w:sz w:val="28"/>
          <w:szCs w:val="28"/>
        </w:rPr>
        <w:t>Флешмоб</w:t>
      </w:r>
      <w:proofErr w:type="spellEnd"/>
      <w:r w:rsidRPr="00866154">
        <w:rPr>
          <w:rFonts w:ascii="Times New Roman" w:hAnsi="Times New Roman" w:cs="Times New Roman"/>
          <w:sz w:val="28"/>
          <w:szCs w:val="28"/>
        </w:rPr>
        <w:t xml:space="preserve"> Победы», акция «Мы Вместе, мы Россия», «Мой город не серый», «Я люблю Макеевку»</w:t>
      </w:r>
    </w:p>
    <w:p w:rsidR="00451B4A" w:rsidRPr="00866154" w:rsidRDefault="00451B4A" w:rsidP="00A44529">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Участие детей в городских и республиканских конкурсах:</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республиканский смотр творческих работ «Рождественский вернисаж» (диплом 2-й, 3-й степени);</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городской конкурс-выставка изобразительного искусства «Мир глазами детей», номинация «Осенние мотивы» (сертификат);</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городской конкурс-выставка изобразительного искусства «Мир глазами детей», номинация «Зимняя сказка» (сертификат);</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 городской конкурс-выставка изобразительного искусства </w:t>
      </w:r>
      <w:r w:rsidR="002B2B27">
        <w:rPr>
          <w:rFonts w:ascii="Times New Roman" w:hAnsi="Times New Roman" w:cs="Times New Roman"/>
          <w:sz w:val="28"/>
          <w:szCs w:val="28"/>
        </w:rPr>
        <w:t>«Мир глазами детей» номинации «</w:t>
      </w:r>
      <w:r w:rsidRPr="00866154">
        <w:rPr>
          <w:rFonts w:ascii="Times New Roman" w:hAnsi="Times New Roman" w:cs="Times New Roman"/>
          <w:sz w:val="28"/>
          <w:szCs w:val="28"/>
        </w:rPr>
        <w:t>В космос к звездам» (диплом 3-й степени);</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городской поэтический конкурс «Три минуты славы» (диплом);</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российский онлайн-конкурс «Путешествие по России», «Краски лета» в номинации «Фото, изобразительное искусство»;</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республиканская онлайн-акция «</w:t>
      </w:r>
      <w:proofErr w:type="spellStart"/>
      <w:r w:rsidRPr="00866154">
        <w:rPr>
          <w:rFonts w:ascii="Times New Roman" w:hAnsi="Times New Roman" w:cs="Times New Roman"/>
          <w:sz w:val="28"/>
          <w:szCs w:val="28"/>
        </w:rPr>
        <w:t>ФлешмобПобеды</w:t>
      </w:r>
      <w:proofErr w:type="spellEnd"/>
      <w:r w:rsidRPr="00866154">
        <w:rPr>
          <w:rFonts w:ascii="Times New Roman" w:hAnsi="Times New Roman" w:cs="Times New Roman"/>
          <w:sz w:val="28"/>
          <w:szCs w:val="28"/>
        </w:rPr>
        <w:t>», онлайн-акция «Ангелы Донбасса»,</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исторический онлайн марафон «Как это было…»;</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онлайн-акция «Богата Россия славными людьми», «День народного единства Макеевка 2021», «День белых журавлей»;</w:t>
      </w:r>
    </w:p>
    <w:p w:rsidR="00451B4A" w:rsidRPr="00866154" w:rsidRDefault="00451B4A" w:rsidP="00866154">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социальная онлайн-акция «Вместе за безопасность дорожного движения»;</w:t>
      </w:r>
    </w:p>
    <w:p w:rsidR="002011EF" w:rsidRPr="00A44529" w:rsidRDefault="00451B4A" w:rsidP="00A44529">
      <w:pPr>
        <w:pStyle w:val="a6"/>
        <w:numPr>
          <w:ilvl w:val="0"/>
          <w:numId w:val="39"/>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онлайн-акция «Мой город не серый», «Я люблю Макеевку».</w:t>
      </w:r>
    </w:p>
    <w:p w:rsidR="002011EF" w:rsidRPr="00866154" w:rsidRDefault="00A44529" w:rsidP="00A44529">
      <w:pPr>
        <w:pStyle w:val="a6"/>
        <w:spacing w:line="312" w:lineRule="auto"/>
        <w:ind w:firstLine="709"/>
        <w:jc w:val="center"/>
        <w:rPr>
          <w:rFonts w:ascii="Times New Roman" w:hAnsi="Times New Roman" w:cs="Times New Roman"/>
          <w:b/>
          <w:bCs/>
          <w:i/>
          <w:sz w:val="28"/>
          <w:szCs w:val="28"/>
          <w:lang w:eastAsia="ru-RU"/>
        </w:rPr>
      </w:pPr>
      <w:r>
        <w:rPr>
          <w:rFonts w:ascii="Times New Roman" w:hAnsi="Times New Roman" w:cs="Times New Roman"/>
          <w:b/>
          <w:bCs/>
          <w:i/>
          <w:sz w:val="28"/>
          <w:szCs w:val="28"/>
          <w:lang w:eastAsia="ru-RU"/>
        </w:rPr>
        <w:t>Результаты методической работы</w:t>
      </w:r>
    </w:p>
    <w:p w:rsidR="002011EF" w:rsidRPr="00866154" w:rsidRDefault="00A44529" w:rsidP="00866154">
      <w:pPr>
        <w:spacing w:line="312" w:lineRule="auto"/>
        <w:ind w:firstLine="709"/>
        <w:jc w:val="both"/>
        <w:rPr>
          <w:sz w:val="28"/>
          <w:szCs w:val="28"/>
        </w:rPr>
      </w:pPr>
      <w:r>
        <w:rPr>
          <w:sz w:val="28"/>
          <w:szCs w:val="28"/>
        </w:rPr>
        <w:t>Методическая</w:t>
      </w:r>
      <w:r w:rsidR="002011EF" w:rsidRPr="00866154">
        <w:rPr>
          <w:sz w:val="28"/>
          <w:szCs w:val="28"/>
        </w:rPr>
        <w:t xml:space="preserve"> работа в дошкольном учреждении</w:t>
      </w:r>
      <w:r w:rsidR="00451B4A" w:rsidRPr="00866154">
        <w:rPr>
          <w:sz w:val="28"/>
          <w:szCs w:val="28"/>
        </w:rPr>
        <w:t xml:space="preserve"> –</w:t>
      </w:r>
      <w:r w:rsidR="002011EF" w:rsidRPr="00866154">
        <w:rPr>
          <w:sz w:val="28"/>
          <w:szCs w:val="28"/>
        </w:rPr>
        <w:t xml:space="preserve"> это основной путь совершенствования профессионального мастерства педагогов, развити</w:t>
      </w:r>
      <w:r>
        <w:rPr>
          <w:sz w:val="28"/>
          <w:szCs w:val="28"/>
        </w:rPr>
        <w:t xml:space="preserve">я творческого потенциала всего </w:t>
      </w:r>
      <w:r w:rsidR="002011EF" w:rsidRPr="00866154">
        <w:rPr>
          <w:sz w:val="28"/>
          <w:szCs w:val="28"/>
        </w:rPr>
        <w:t xml:space="preserve">коллектива, повышения качества и </w:t>
      </w:r>
      <w:r>
        <w:rPr>
          <w:sz w:val="28"/>
          <w:szCs w:val="28"/>
        </w:rPr>
        <w:t xml:space="preserve">эффективности образовательного </w:t>
      </w:r>
      <w:r w:rsidR="002011EF" w:rsidRPr="00866154">
        <w:rPr>
          <w:sz w:val="28"/>
          <w:szCs w:val="28"/>
        </w:rPr>
        <w:t>процесса.</w:t>
      </w:r>
    </w:p>
    <w:p w:rsidR="002011EF" w:rsidRPr="00866154" w:rsidRDefault="002011EF" w:rsidP="00866154">
      <w:pPr>
        <w:spacing w:line="312" w:lineRule="auto"/>
        <w:ind w:firstLine="709"/>
        <w:jc w:val="both"/>
        <w:rPr>
          <w:sz w:val="28"/>
          <w:szCs w:val="28"/>
        </w:rPr>
      </w:pPr>
      <w:r w:rsidRPr="00866154">
        <w:rPr>
          <w:sz w:val="28"/>
          <w:szCs w:val="28"/>
        </w:rPr>
        <w:t>Успех работы дошкольного учреждения во многом зависит от качества методической работы с педагогами.</w:t>
      </w:r>
    </w:p>
    <w:p w:rsidR="002011EF" w:rsidRPr="00866154" w:rsidRDefault="002011EF" w:rsidP="00866154">
      <w:pPr>
        <w:spacing w:line="312" w:lineRule="auto"/>
        <w:ind w:firstLine="709"/>
        <w:jc w:val="both"/>
        <w:rPr>
          <w:bCs/>
          <w:color w:val="000000"/>
          <w:sz w:val="28"/>
          <w:szCs w:val="28"/>
        </w:rPr>
      </w:pPr>
      <w:r w:rsidRPr="00866154">
        <w:rPr>
          <w:bCs/>
          <w:sz w:val="28"/>
          <w:szCs w:val="28"/>
        </w:rPr>
        <w:t>Целью методической ра</w:t>
      </w:r>
      <w:r w:rsidR="004323D2" w:rsidRPr="00866154">
        <w:rPr>
          <w:bCs/>
          <w:sz w:val="28"/>
          <w:szCs w:val="28"/>
        </w:rPr>
        <w:t>боты дошкольного учреждения были</w:t>
      </w:r>
      <w:r w:rsidRPr="00866154">
        <w:rPr>
          <w:sz w:val="28"/>
          <w:szCs w:val="28"/>
        </w:rPr>
        <w:t xml:space="preserve"> </w:t>
      </w:r>
      <w:r w:rsidRPr="00866154">
        <w:rPr>
          <w:bCs/>
          <w:color w:val="000000"/>
          <w:sz w:val="28"/>
          <w:szCs w:val="28"/>
        </w:rPr>
        <w:t>психолого-педагогическое и методическое сопровождение деятельности участников образовательного процесса в условиях реализации государственного образовательного стандарта дошкольного образования и программ.</w:t>
      </w:r>
    </w:p>
    <w:p w:rsidR="002011EF" w:rsidRPr="00866154" w:rsidRDefault="002011EF" w:rsidP="002B2B27">
      <w:pPr>
        <w:tabs>
          <w:tab w:val="left" w:pos="0"/>
        </w:tabs>
        <w:spacing w:line="312" w:lineRule="auto"/>
        <w:ind w:firstLine="709"/>
        <w:jc w:val="both"/>
        <w:rPr>
          <w:bCs/>
          <w:sz w:val="28"/>
          <w:szCs w:val="28"/>
        </w:rPr>
      </w:pPr>
      <w:r w:rsidRPr="00866154">
        <w:rPr>
          <w:b/>
          <w:bCs/>
          <w:sz w:val="28"/>
          <w:szCs w:val="28"/>
        </w:rPr>
        <w:tab/>
      </w:r>
      <w:r w:rsidRPr="00866154">
        <w:rPr>
          <w:bCs/>
          <w:sz w:val="28"/>
          <w:szCs w:val="28"/>
        </w:rPr>
        <w:t>Методическая работа в дошкольном учреждении осуществлялась согласно поставленным задачам:</w:t>
      </w:r>
    </w:p>
    <w:p w:rsidR="00451B4A" w:rsidRPr="00866154" w:rsidRDefault="00451B4A" w:rsidP="00866154">
      <w:pPr>
        <w:pStyle w:val="a6"/>
        <w:numPr>
          <w:ilvl w:val="0"/>
          <w:numId w:val="33"/>
        </w:numPr>
        <w:spacing w:line="312" w:lineRule="auto"/>
        <w:ind w:firstLine="709"/>
        <w:jc w:val="both"/>
        <w:rPr>
          <w:rFonts w:ascii="Times New Roman" w:hAnsi="Times New Roman" w:cs="Times New Roman"/>
          <w:sz w:val="28"/>
          <w:szCs w:val="28"/>
        </w:rPr>
      </w:pPr>
      <w:r w:rsidRPr="00866154">
        <w:rPr>
          <w:rFonts w:ascii="Times New Roman" w:hAnsi="Times New Roman" w:cs="Times New Roman"/>
          <w:color w:val="000000" w:themeColor="text1"/>
          <w:sz w:val="28"/>
          <w:szCs w:val="28"/>
        </w:rPr>
        <w:t>Совершенствовать работу по художественно-эстетическому развитию дошкольников средствами проектной деятельности.</w:t>
      </w:r>
    </w:p>
    <w:p w:rsidR="002011EF" w:rsidRPr="00866154" w:rsidRDefault="00451B4A" w:rsidP="00866154">
      <w:pPr>
        <w:pStyle w:val="a7"/>
        <w:numPr>
          <w:ilvl w:val="0"/>
          <w:numId w:val="33"/>
        </w:numPr>
        <w:tabs>
          <w:tab w:val="left" w:pos="567"/>
        </w:tabs>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color w:val="000000" w:themeColor="text1"/>
          <w:sz w:val="28"/>
          <w:szCs w:val="28"/>
        </w:rPr>
        <w:t xml:space="preserve"> Формировать элементарные математические представления у детей дошкольного возраста, используя современные развивающие технологии и методические приемы, сочетающие практическую и игровую деятельность</w:t>
      </w:r>
      <w:r w:rsidRPr="00866154">
        <w:rPr>
          <w:rFonts w:ascii="Times New Roman" w:hAnsi="Times New Roman" w:cs="Times New Roman"/>
          <w:sz w:val="28"/>
          <w:szCs w:val="28"/>
        </w:rPr>
        <w:t>.</w:t>
      </w:r>
    </w:p>
    <w:p w:rsidR="00451B4A" w:rsidRPr="00866154" w:rsidRDefault="00451B4A" w:rsidP="00866154">
      <w:pPr>
        <w:pStyle w:val="a7"/>
        <w:numPr>
          <w:ilvl w:val="0"/>
          <w:numId w:val="33"/>
        </w:numPr>
        <w:tabs>
          <w:tab w:val="left" w:pos="567"/>
        </w:tabs>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color w:val="000000" w:themeColor="text1"/>
          <w:sz w:val="28"/>
          <w:szCs w:val="28"/>
        </w:rPr>
        <w:t xml:space="preserve"> Повышать уровень компетентности педагогов и родителей в вопросах использования современных технологий в образовательном процессе с дошкольниками</w:t>
      </w:r>
      <w:r w:rsidRPr="00866154">
        <w:rPr>
          <w:rFonts w:ascii="Times New Roman" w:hAnsi="Times New Roman" w:cs="Times New Roman"/>
          <w:sz w:val="28"/>
          <w:szCs w:val="28"/>
        </w:rPr>
        <w:t>.</w:t>
      </w:r>
    </w:p>
    <w:p w:rsidR="002011EF" w:rsidRPr="00866154" w:rsidRDefault="002011EF" w:rsidP="00866154">
      <w:pPr>
        <w:spacing w:line="312" w:lineRule="auto"/>
        <w:ind w:firstLine="709"/>
        <w:jc w:val="both"/>
        <w:rPr>
          <w:sz w:val="28"/>
          <w:szCs w:val="28"/>
        </w:rPr>
      </w:pPr>
      <w:r w:rsidRPr="00866154">
        <w:rPr>
          <w:sz w:val="28"/>
          <w:szCs w:val="28"/>
        </w:rPr>
        <w:t>Методическая работа, осуществляемая в течение учебного года, органично соединялась с повседневной практикой педагогов. Приоритетом в деятельности методической службы считаем оказание реальной, действенной помощи всем членам коллектива.</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В 2021-2022 учебном году </w:t>
      </w:r>
      <w:r w:rsidRPr="00866154">
        <w:rPr>
          <w:rFonts w:ascii="Times New Roman" w:hAnsi="Times New Roman" w:cs="Times New Roman"/>
          <w:b/>
          <w:sz w:val="28"/>
          <w:szCs w:val="28"/>
        </w:rPr>
        <w:t>целью работы</w:t>
      </w:r>
      <w:r w:rsidRPr="00866154">
        <w:rPr>
          <w:rFonts w:ascii="Times New Roman" w:hAnsi="Times New Roman" w:cs="Times New Roman"/>
          <w:sz w:val="28"/>
          <w:szCs w:val="28"/>
        </w:rPr>
        <w:t xml:space="preserve"> педагогического коллектива было: создание благоприятных условий в МБДОУ в соответствии с ГОС ДО,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формирование предпосылок к учебной деятельности, обеспечение безопасности жизнедеятельности ребенка.</w:t>
      </w:r>
    </w:p>
    <w:p w:rsidR="009533AE" w:rsidRPr="00866154" w:rsidRDefault="009533AE" w:rsidP="00866154">
      <w:pPr>
        <w:pStyle w:val="a6"/>
        <w:spacing w:line="312" w:lineRule="auto"/>
        <w:ind w:firstLine="709"/>
        <w:jc w:val="both"/>
        <w:rPr>
          <w:rFonts w:ascii="Times New Roman" w:hAnsi="Times New Roman" w:cs="Times New Roman"/>
          <w:b/>
          <w:i/>
          <w:sz w:val="28"/>
          <w:szCs w:val="28"/>
        </w:rPr>
      </w:pPr>
      <w:r w:rsidRPr="00866154">
        <w:rPr>
          <w:rFonts w:ascii="Times New Roman" w:hAnsi="Times New Roman" w:cs="Times New Roman"/>
          <w:sz w:val="28"/>
          <w:szCs w:val="28"/>
        </w:rPr>
        <w:t xml:space="preserve">Одна из основных задач, которую решал коллектив: </w:t>
      </w:r>
      <w:r w:rsidRPr="00866154">
        <w:rPr>
          <w:rFonts w:ascii="Times New Roman" w:hAnsi="Times New Roman" w:cs="Times New Roman"/>
          <w:b/>
          <w:i/>
          <w:color w:val="000000" w:themeColor="text1"/>
          <w:sz w:val="28"/>
          <w:szCs w:val="28"/>
        </w:rPr>
        <w:t>совершенствовать работу по художественно-эстетическому развитию дошкольников средствами проектной деятельности.</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На педсовете обсуждался вопрос о систематизации знаний педагогов об организации образовательной деятельности с дошкольника по вопросам художественно-эстетического развития дошкольников. В процессе педсовета были обобщены знания педагогов о нетрадиционных формах и методах работы по </w:t>
      </w:r>
      <w:r w:rsidRPr="00866154">
        <w:rPr>
          <w:rFonts w:ascii="Times New Roman" w:hAnsi="Times New Roman" w:cs="Times New Roman"/>
          <w:color w:val="000000" w:themeColor="text1"/>
          <w:sz w:val="28"/>
          <w:szCs w:val="28"/>
        </w:rPr>
        <w:t>художественно-эстетическому развитию дошкольников средствами проектной деятельности</w:t>
      </w:r>
      <w:r w:rsidRPr="00866154">
        <w:rPr>
          <w:rFonts w:ascii="Times New Roman" w:hAnsi="Times New Roman" w:cs="Times New Roman"/>
          <w:sz w:val="28"/>
          <w:szCs w:val="28"/>
        </w:rPr>
        <w:t>.</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Рассмотрены и</w:t>
      </w:r>
      <w:r w:rsidRPr="00866154">
        <w:rPr>
          <w:rFonts w:ascii="Times New Roman" w:hAnsi="Times New Roman" w:cs="Times New Roman"/>
          <w:color w:val="000000"/>
          <w:sz w:val="28"/>
          <w:szCs w:val="28"/>
          <w:shd w:val="clear" w:color="auto" w:fill="FFFFFF"/>
        </w:rPr>
        <w:t>нновационные формы работы с дошкольниками по художественно-эстетическому развитию дошкольников, подведены и</w:t>
      </w:r>
      <w:r w:rsidRPr="00866154">
        <w:rPr>
          <w:rFonts w:ascii="Times New Roman" w:hAnsi="Times New Roman" w:cs="Times New Roman"/>
          <w:sz w:val="28"/>
          <w:szCs w:val="28"/>
        </w:rPr>
        <w:t>тоги тематического контроля</w:t>
      </w:r>
      <w:r w:rsidRPr="00866154">
        <w:rPr>
          <w:rFonts w:ascii="Times New Roman" w:hAnsi="Times New Roman" w:cs="Times New Roman"/>
          <w:b/>
          <w:color w:val="111111"/>
          <w:sz w:val="28"/>
          <w:szCs w:val="28"/>
          <w:shd w:val="clear" w:color="auto" w:fill="FFFFFF"/>
        </w:rPr>
        <w:t xml:space="preserve">. </w:t>
      </w:r>
      <w:r w:rsidRPr="00866154">
        <w:rPr>
          <w:rFonts w:ascii="Times New Roman" w:hAnsi="Times New Roman" w:cs="Times New Roman"/>
          <w:color w:val="111111"/>
          <w:sz w:val="28"/>
          <w:szCs w:val="28"/>
          <w:shd w:val="clear" w:color="auto" w:fill="FFFFFF"/>
        </w:rPr>
        <w:t xml:space="preserve">Педагоги </w:t>
      </w:r>
      <w:r w:rsidRPr="00866154">
        <w:rPr>
          <w:rFonts w:ascii="Times New Roman" w:hAnsi="Times New Roman" w:cs="Times New Roman"/>
          <w:color w:val="000000"/>
          <w:sz w:val="28"/>
          <w:szCs w:val="28"/>
          <w:shd w:val="clear" w:color="auto" w:fill="FFFFFF"/>
        </w:rPr>
        <w:t xml:space="preserve">презентовали проекты </w:t>
      </w:r>
      <w:r w:rsidRPr="00866154">
        <w:rPr>
          <w:rFonts w:ascii="Times New Roman" w:hAnsi="Times New Roman" w:cs="Times New Roman"/>
          <w:sz w:val="28"/>
          <w:szCs w:val="28"/>
        </w:rPr>
        <w:t xml:space="preserve">по </w:t>
      </w:r>
      <w:r w:rsidRPr="00866154">
        <w:rPr>
          <w:rFonts w:ascii="Times New Roman" w:hAnsi="Times New Roman" w:cs="Times New Roman"/>
          <w:color w:val="000000" w:themeColor="text1"/>
          <w:sz w:val="28"/>
          <w:szCs w:val="28"/>
        </w:rPr>
        <w:t>художественно-эстетическому развитию дошкольников.</w:t>
      </w:r>
    </w:p>
    <w:p w:rsidR="009533AE" w:rsidRPr="00866154" w:rsidRDefault="009533AE" w:rsidP="00866154">
      <w:pPr>
        <w:pStyle w:val="a6"/>
        <w:spacing w:line="312" w:lineRule="auto"/>
        <w:ind w:firstLine="709"/>
        <w:jc w:val="both"/>
        <w:rPr>
          <w:rFonts w:ascii="Times New Roman" w:hAnsi="Times New Roman" w:cs="Times New Roman"/>
          <w:b/>
          <w:i/>
          <w:sz w:val="28"/>
          <w:szCs w:val="28"/>
        </w:rPr>
      </w:pPr>
      <w:r w:rsidRPr="00866154">
        <w:rPr>
          <w:rFonts w:ascii="Times New Roman" w:hAnsi="Times New Roman" w:cs="Times New Roman"/>
          <w:bCs/>
          <w:sz w:val="28"/>
          <w:szCs w:val="28"/>
        </w:rPr>
        <w:t xml:space="preserve">Еще одна основная задача 2021-2022 учебного года </w:t>
      </w:r>
      <w:r w:rsidRPr="00866154">
        <w:rPr>
          <w:rFonts w:ascii="Times New Roman" w:hAnsi="Times New Roman" w:cs="Times New Roman"/>
          <w:b/>
          <w:i/>
          <w:color w:val="000000" w:themeColor="text1"/>
          <w:sz w:val="28"/>
          <w:szCs w:val="28"/>
        </w:rPr>
        <w:t>формирование элементарных математических представлений у детей дошкольного возраста, используя современные развивающие технологии и методические приемы, сочетающие практическую и игровую деятельность</w:t>
      </w:r>
      <w:r w:rsidRPr="00866154">
        <w:rPr>
          <w:rFonts w:ascii="Times New Roman" w:hAnsi="Times New Roman" w:cs="Times New Roman"/>
          <w:b/>
          <w:i/>
          <w:sz w:val="28"/>
          <w:szCs w:val="28"/>
        </w:rPr>
        <w:t>.</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На педсовете обсуждался вопрос</w:t>
      </w:r>
      <w:r w:rsidRPr="00866154">
        <w:rPr>
          <w:rFonts w:ascii="Times New Roman" w:hAnsi="Times New Roman" w:cs="Times New Roman"/>
          <w:b/>
          <w:i/>
          <w:sz w:val="28"/>
          <w:szCs w:val="28"/>
        </w:rPr>
        <w:t xml:space="preserve"> </w:t>
      </w:r>
      <w:r w:rsidRPr="00866154">
        <w:rPr>
          <w:rFonts w:ascii="Times New Roman" w:hAnsi="Times New Roman" w:cs="Times New Roman"/>
          <w:sz w:val="28"/>
          <w:szCs w:val="28"/>
        </w:rPr>
        <w:t xml:space="preserve">о повышении уровня элементарных математических представлений у дошкольников. В феврале 2022г. педагоги презентовали опыт работы по ФЭМП. Рассматривались и обсуждались вопросы: «Формирование ФЭМП у дошкольников», «Интеллектуальные игры, как средство развития ФЭМП», «Система работы с родителями (законными представителями) по ФЭМП у дошкольников». В практической части педагогического совета старший воспитатель </w:t>
      </w:r>
      <w:proofErr w:type="spellStart"/>
      <w:r w:rsidRPr="00866154">
        <w:rPr>
          <w:rFonts w:ascii="Times New Roman" w:hAnsi="Times New Roman" w:cs="Times New Roman"/>
          <w:sz w:val="28"/>
          <w:szCs w:val="28"/>
        </w:rPr>
        <w:t>Лукиянова</w:t>
      </w:r>
      <w:proofErr w:type="spellEnd"/>
      <w:r w:rsidRPr="00866154">
        <w:rPr>
          <w:rFonts w:ascii="Times New Roman" w:hAnsi="Times New Roman" w:cs="Times New Roman"/>
          <w:sz w:val="28"/>
          <w:szCs w:val="28"/>
        </w:rPr>
        <w:t xml:space="preserve"> Л.А. провела с коллегами деловую игру «Математика – это интересно!». Были рассмотрены актуальные вопросы совершенствованию формирования элементарных математических представлений у дошкольников. </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Для</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реализации</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второй</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годовой</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задачи,</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были</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проведены</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следующие</w:t>
      </w:r>
      <w:r w:rsidRPr="00866154">
        <w:rPr>
          <w:rFonts w:ascii="Times New Roman" w:hAnsi="Times New Roman" w:cs="Times New Roman"/>
          <w:b/>
          <w:spacing w:val="1"/>
          <w:sz w:val="28"/>
          <w:szCs w:val="28"/>
        </w:rPr>
        <w:t xml:space="preserve"> </w:t>
      </w:r>
      <w:r w:rsidRPr="00866154">
        <w:rPr>
          <w:rFonts w:ascii="Times New Roman" w:hAnsi="Times New Roman" w:cs="Times New Roman"/>
          <w:sz w:val="28"/>
          <w:szCs w:val="28"/>
        </w:rPr>
        <w:t>мероприятия:</w:t>
      </w:r>
      <w:r w:rsidRPr="00866154">
        <w:rPr>
          <w:rFonts w:ascii="Times New Roman" w:hAnsi="Times New Roman" w:cs="Times New Roman"/>
          <w:b/>
          <w:spacing w:val="1"/>
          <w:sz w:val="28"/>
          <w:szCs w:val="28"/>
        </w:rPr>
        <w:t xml:space="preserve"> </w:t>
      </w:r>
      <w:r w:rsidRPr="00866154">
        <w:rPr>
          <w:rFonts w:ascii="Times New Roman" w:hAnsi="Times New Roman" w:cs="Times New Roman"/>
          <w:spacing w:val="1"/>
          <w:sz w:val="28"/>
          <w:szCs w:val="28"/>
        </w:rPr>
        <w:t>круглый стол для педагогов «Использование ИКТ-технологий вовремя ООД по ФЭМП»</w:t>
      </w:r>
      <w:r w:rsidRPr="00866154">
        <w:rPr>
          <w:rFonts w:ascii="Times New Roman" w:hAnsi="Times New Roman" w:cs="Times New Roman"/>
          <w:sz w:val="28"/>
          <w:szCs w:val="28"/>
        </w:rPr>
        <w:t>, консультация «Формирование у дошкольников знаний о сенсорных эталонах в раннем возрасте», мастер класс «Использование интерактивной доски в работе с дошкольниками, как средство познавательного развития и ФЭМП», педагогическая лаборатория «Игровые пособия для сенсорного развития детей в возрасте от 1,5 до 2,5 лет». В группах был организован смотр –</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конкурс уголков логического развития «Страна Математика», оформлены информационные уголки для родителей (законных представителей) «Познаем цифры играя», «Математика – это не сложно».</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Раз</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в</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квартал</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в</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каждой</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группе</w:t>
      </w:r>
      <w:r w:rsidRPr="00866154">
        <w:rPr>
          <w:rFonts w:ascii="Times New Roman" w:hAnsi="Times New Roman" w:cs="Times New Roman"/>
          <w:spacing w:val="71"/>
          <w:sz w:val="28"/>
          <w:szCs w:val="28"/>
        </w:rPr>
        <w:t xml:space="preserve"> </w:t>
      </w:r>
      <w:r w:rsidRPr="00866154">
        <w:rPr>
          <w:rFonts w:ascii="Times New Roman" w:hAnsi="Times New Roman" w:cs="Times New Roman"/>
          <w:sz w:val="28"/>
          <w:szCs w:val="28"/>
        </w:rPr>
        <w:t>проводятся</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математические</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развлечения</w:t>
      </w:r>
      <w:r w:rsidRPr="00866154">
        <w:rPr>
          <w:rFonts w:ascii="Times New Roman" w:hAnsi="Times New Roman" w:cs="Times New Roman"/>
          <w:spacing w:val="1"/>
          <w:sz w:val="28"/>
          <w:szCs w:val="28"/>
        </w:rPr>
        <w:t xml:space="preserve"> </w:t>
      </w:r>
      <w:r w:rsidRPr="00866154">
        <w:rPr>
          <w:rFonts w:ascii="Times New Roman" w:hAnsi="Times New Roman" w:cs="Times New Roman"/>
          <w:sz w:val="28"/>
          <w:szCs w:val="28"/>
        </w:rPr>
        <w:t>(«Считай весело», «Страна Математика» и</w:t>
      </w:r>
      <w:r w:rsidRPr="00866154">
        <w:rPr>
          <w:rFonts w:ascii="Times New Roman" w:hAnsi="Times New Roman" w:cs="Times New Roman"/>
          <w:spacing w:val="-2"/>
          <w:sz w:val="28"/>
          <w:szCs w:val="28"/>
        </w:rPr>
        <w:t xml:space="preserve"> </w:t>
      </w:r>
      <w:r w:rsidRPr="00866154">
        <w:rPr>
          <w:rFonts w:ascii="Times New Roman" w:hAnsi="Times New Roman" w:cs="Times New Roman"/>
          <w:sz w:val="28"/>
          <w:szCs w:val="28"/>
        </w:rPr>
        <w:t>др.).</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Так же целью на протяжении 2021-2022 учебного года было </w:t>
      </w:r>
      <w:r w:rsidRPr="00866154">
        <w:rPr>
          <w:rFonts w:ascii="Times New Roman" w:hAnsi="Times New Roman" w:cs="Times New Roman"/>
          <w:b/>
          <w:i/>
          <w:sz w:val="28"/>
          <w:szCs w:val="28"/>
        </w:rPr>
        <w:t>выявить результативность деятельности по реализации задач годового плана, образовательной программы, выпуск детей в школу, подготовка к летнему оздоровительному периоду.</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Старшая медицинская сестра МБДОУ Яценко Н.А. дала оценку состояния здоровья воспитанников, забол</w:t>
      </w:r>
      <w:r w:rsidR="00A44529">
        <w:rPr>
          <w:rFonts w:ascii="Times New Roman" w:hAnsi="Times New Roman" w:cs="Times New Roman"/>
          <w:sz w:val="28"/>
          <w:szCs w:val="28"/>
        </w:rPr>
        <w:t>еваемости детей в течение года.</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Были рассмотрены результаты физкультурно-оздоровительной работы, проанализирована работа педагогического коллектива за 2021 -2021 учебный год, подведены итоги проведенной работы, дана оценка выполнения поставленных задач, выявлены положительные и отрицател</w:t>
      </w:r>
      <w:r w:rsidR="00A44529">
        <w:rPr>
          <w:rFonts w:ascii="Times New Roman" w:hAnsi="Times New Roman" w:cs="Times New Roman"/>
          <w:sz w:val="28"/>
          <w:szCs w:val="28"/>
        </w:rPr>
        <w:t>ьные моменты работы коллектива.</w:t>
      </w:r>
    </w:p>
    <w:p w:rsidR="009533AE" w:rsidRPr="00866154" w:rsidRDefault="009533AE"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Заведующий и старшая медицинская сестра осветили вопрос организации питания в 2021-2022 учебном году. Поднимался вопрос организации работы в летний оздоровительный период, был утвержден план работы на летний оздоровительный период.</w:t>
      </w:r>
    </w:p>
    <w:p w:rsidR="002011EF" w:rsidRPr="00A44529" w:rsidRDefault="009533AE" w:rsidP="00A44529">
      <w:pPr>
        <w:spacing w:line="312" w:lineRule="auto"/>
        <w:ind w:firstLine="709"/>
        <w:jc w:val="both"/>
        <w:rPr>
          <w:sz w:val="28"/>
          <w:szCs w:val="28"/>
        </w:rPr>
      </w:pPr>
      <w:r w:rsidRPr="00866154">
        <w:rPr>
          <w:sz w:val="28"/>
          <w:szCs w:val="28"/>
        </w:rPr>
        <w:t>На педсоветах вырабатывались конкретные задания для практического решения пос</w:t>
      </w:r>
      <w:r w:rsidR="00A44529">
        <w:rPr>
          <w:sz w:val="28"/>
          <w:szCs w:val="28"/>
        </w:rPr>
        <w:t>тавленных задач.</w:t>
      </w:r>
    </w:p>
    <w:p w:rsidR="002011EF" w:rsidRPr="00866154" w:rsidRDefault="002011EF" w:rsidP="00866154">
      <w:pPr>
        <w:spacing w:line="312" w:lineRule="auto"/>
        <w:ind w:left="644" w:firstLine="709"/>
        <w:jc w:val="both"/>
        <w:rPr>
          <w:sz w:val="28"/>
          <w:szCs w:val="28"/>
        </w:rPr>
      </w:pPr>
      <w:r w:rsidRPr="00866154">
        <w:rPr>
          <w:sz w:val="28"/>
          <w:szCs w:val="28"/>
        </w:rPr>
        <w:t>В течение года проводились следующие мероприятия:</w:t>
      </w:r>
    </w:p>
    <w:p w:rsidR="009533AE" w:rsidRPr="00866154" w:rsidRDefault="009533AE"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Семинары;</w:t>
      </w:r>
      <w:r w:rsidR="002011EF" w:rsidRPr="00866154">
        <w:rPr>
          <w:rFonts w:ascii="Times New Roman" w:hAnsi="Times New Roman" w:cs="Times New Roman"/>
          <w:b/>
          <w:sz w:val="28"/>
          <w:szCs w:val="28"/>
        </w:rPr>
        <w:t xml:space="preserve"> </w:t>
      </w:r>
    </w:p>
    <w:p w:rsidR="009533AE" w:rsidRPr="00866154" w:rsidRDefault="009533AE"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С</w:t>
      </w:r>
      <w:r w:rsidR="002011EF" w:rsidRPr="00866154">
        <w:rPr>
          <w:rFonts w:ascii="Times New Roman" w:hAnsi="Times New Roman" w:cs="Times New Roman"/>
          <w:b/>
          <w:sz w:val="28"/>
          <w:szCs w:val="28"/>
        </w:rPr>
        <w:t xml:space="preserve">еминары – практикумы: </w:t>
      </w:r>
    </w:p>
    <w:p w:rsidR="002011EF" w:rsidRPr="00866154" w:rsidRDefault="002011EF"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М</w:t>
      </w:r>
      <w:r w:rsidR="009533AE" w:rsidRPr="00866154">
        <w:rPr>
          <w:rFonts w:ascii="Times New Roman" w:hAnsi="Times New Roman" w:cs="Times New Roman"/>
          <w:b/>
          <w:sz w:val="28"/>
          <w:szCs w:val="28"/>
        </w:rPr>
        <w:t>астер-классы;</w:t>
      </w:r>
    </w:p>
    <w:p w:rsidR="002011EF" w:rsidRPr="00866154" w:rsidRDefault="002011EF"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Коллективные просмотры занятий и режимных моментов</w:t>
      </w:r>
      <w:r w:rsidR="009533AE" w:rsidRPr="00866154">
        <w:rPr>
          <w:rFonts w:ascii="Times New Roman" w:hAnsi="Times New Roman" w:cs="Times New Roman"/>
          <w:sz w:val="28"/>
          <w:szCs w:val="28"/>
        </w:rPr>
        <w:t>;</w:t>
      </w:r>
    </w:p>
    <w:p w:rsidR="009533AE" w:rsidRPr="00866154" w:rsidRDefault="009533AE"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Педагогические часы</w:t>
      </w:r>
      <w:r w:rsidRPr="00866154">
        <w:rPr>
          <w:rFonts w:ascii="Times New Roman" w:hAnsi="Times New Roman" w:cs="Times New Roman"/>
          <w:sz w:val="28"/>
          <w:szCs w:val="28"/>
        </w:rPr>
        <w:t>;</w:t>
      </w:r>
    </w:p>
    <w:p w:rsidR="002011EF" w:rsidRPr="00866154" w:rsidRDefault="002011EF" w:rsidP="00866154">
      <w:pPr>
        <w:pStyle w:val="a7"/>
        <w:numPr>
          <w:ilvl w:val="0"/>
          <w:numId w:val="4"/>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b/>
          <w:sz w:val="28"/>
          <w:szCs w:val="28"/>
        </w:rPr>
        <w:t>Консультации для педагогов</w:t>
      </w:r>
      <w:r w:rsidR="009533AE" w:rsidRPr="00866154">
        <w:rPr>
          <w:rFonts w:ascii="Times New Roman" w:hAnsi="Times New Roman" w:cs="Times New Roman"/>
          <w:sz w:val="28"/>
          <w:szCs w:val="28"/>
        </w:rPr>
        <w:t>.</w:t>
      </w:r>
    </w:p>
    <w:p w:rsidR="002011EF" w:rsidRPr="00866154" w:rsidRDefault="002011EF" w:rsidP="00866154">
      <w:pPr>
        <w:spacing w:line="312" w:lineRule="auto"/>
        <w:ind w:firstLine="709"/>
        <w:jc w:val="both"/>
        <w:rPr>
          <w:sz w:val="28"/>
          <w:szCs w:val="28"/>
        </w:rPr>
      </w:pPr>
      <w:r w:rsidRPr="00866154">
        <w:rPr>
          <w:sz w:val="28"/>
          <w:szCs w:val="28"/>
        </w:rPr>
        <w:t>Традиционным стало проведение в до</w:t>
      </w:r>
      <w:r w:rsidR="009533AE" w:rsidRPr="00866154">
        <w:rPr>
          <w:sz w:val="28"/>
          <w:szCs w:val="28"/>
        </w:rPr>
        <w:t>школьном учреждении педагогических</w:t>
      </w:r>
      <w:r w:rsidRPr="00866154">
        <w:rPr>
          <w:sz w:val="28"/>
          <w:szCs w:val="28"/>
        </w:rPr>
        <w:t xml:space="preserve"> часов. Именно они дают возможность своевременно решать задачи, возникающие в процессе работы. В течение года в тематику методических часов включались обработка нормативно-правовых документов, обзор публикаций, научно-методической литературы.</w:t>
      </w:r>
    </w:p>
    <w:p w:rsidR="002011EF" w:rsidRPr="00866154" w:rsidRDefault="002011EF" w:rsidP="00866154">
      <w:pPr>
        <w:spacing w:line="312" w:lineRule="auto"/>
        <w:ind w:firstLine="709"/>
        <w:jc w:val="both"/>
        <w:rPr>
          <w:sz w:val="28"/>
          <w:szCs w:val="28"/>
        </w:rPr>
      </w:pPr>
      <w:r w:rsidRPr="00866154">
        <w:rPr>
          <w:sz w:val="28"/>
          <w:szCs w:val="28"/>
        </w:rPr>
        <w:t>В соответствии с годовым планом работы в учреждении постоянно изучалось состояние организации жизнедеятельности воспитанников. Так, согласно перспективному плану контроля образовательной деятельности были проведены комплексные, тематические, оперативные и другие виды контролей. Для эффективности проведения контроля в дошкольном учреждении использовались следующие формы и методы: изучение документации педагогов, наблюдение за педагогическим процессом, анкетирование педагогов, диагностика развития ребенка, работа с родителями.</w:t>
      </w:r>
    </w:p>
    <w:p w:rsidR="002011EF" w:rsidRPr="00866154" w:rsidRDefault="009533AE" w:rsidP="00A44529">
      <w:pPr>
        <w:pStyle w:val="31"/>
        <w:spacing w:after="0" w:line="312" w:lineRule="auto"/>
        <w:ind w:left="0" w:firstLine="709"/>
        <w:jc w:val="both"/>
        <w:rPr>
          <w:color w:val="000000"/>
          <w:sz w:val="28"/>
          <w:szCs w:val="28"/>
        </w:rPr>
      </w:pPr>
      <w:r w:rsidRPr="00866154">
        <w:rPr>
          <w:bCs/>
          <w:sz w:val="28"/>
          <w:szCs w:val="28"/>
        </w:rPr>
        <w:t>Работа с кадрами в 2021-2022</w:t>
      </w:r>
      <w:r w:rsidR="002011EF" w:rsidRPr="00866154">
        <w:rPr>
          <w:bCs/>
          <w:sz w:val="28"/>
          <w:szCs w:val="28"/>
        </w:rPr>
        <w:t xml:space="preserve"> учебном году</w:t>
      </w:r>
      <w:r w:rsidR="002011EF" w:rsidRPr="00866154">
        <w:rPr>
          <w:sz w:val="28"/>
          <w:szCs w:val="28"/>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2011EF" w:rsidRPr="00866154" w:rsidRDefault="00C23810" w:rsidP="00866154">
      <w:pPr>
        <w:pStyle w:val="a6"/>
        <w:spacing w:line="312" w:lineRule="auto"/>
        <w:ind w:firstLine="709"/>
        <w:jc w:val="both"/>
        <w:rPr>
          <w:rFonts w:ascii="Times New Roman" w:hAnsi="Times New Roman" w:cs="Times New Roman"/>
          <w:b/>
          <w:bCs/>
          <w:sz w:val="28"/>
          <w:szCs w:val="28"/>
          <w:lang w:eastAsia="ru-RU"/>
        </w:rPr>
      </w:pPr>
      <w:r w:rsidRPr="00866154">
        <w:rPr>
          <w:rFonts w:ascii="Times New Roman" w:hAnsi="Times New Roman" w:cs="Times New Roman"/>
          <w:sz w:val="28"/>
          <w:szCs w:val="28"/>
          <w:lang w:eastAsia="ru-RU"/>
        </w:rPr>
        <w:t>Д</w:t>
      </w:r>
      <w:r w:rsidR="002011EF" w:rsidRPr="00866154">
        <w:rPr>
          <w:rFonts w:ascii="Times New Roman" w:hAnsi="Times New Roman" w:cs="Times New Roman"/>
          <w:sz w:val="28"/>
          <w:szCs w:val="28"/>
          <w:lang w:eastAsia="ru-RU"/>
        </w:rPr>
        <w:t>ошкольное учреждение укомплектовано педагогическими кад</w:t>
      </w:r>
      <w:r w:rsidR="009533AE" w:rsidRPr="00866154">
        <w:rPr>
          <w:rFonts w:ascii="Times New Roman" w:hAnsi="Times New Roman" w:cs="Times New Roman"/>
          <w:sz w:val="28"/>
          <w:szCs w:val="28"/>
          <w:lang w:eastAsia="ru-RU"/>
        </w:rPr>
        <w:t>рами на 98</w:t>
      </w:r>
      <w:r w:rsidR="002011EF" w:rsidRPr="00866154">
        <w:rPr>
          <w:rFonts w:ascii="Times New Roman" w:hAnsi="Times New Roman" w:cs="Times New Roman"/>
          <w:sz w:val="28"/>
          <w:szCs w:val="28"/>
          <w:lang w:eastAsia="ru-RU"/>
        </w:rPr>
        <w:t>%. Педагоги дошкольного учреждения постоянно повышают свой профессиональный уровень, посещают методические объединения, знакомятся с опытом работы своих коллег и</w:t>
      </w:r>
      <w:r w:rsidRPr="00866154">
        <w:rPr>
          <w:rFonts w:ascii="Times New Roman" w:hAnsi="Times New Roman" w:cs="Times New Roman"/>
          <w:sz w:val="28"/>
          <w:szCs w:val="28"/>
          <w:lang w:eastAsia="ru-RU"/>
        </w:rPr>
        <w:t xml:space="preserve"> педагогов</w:t>
      </w:r>
      <w:r w:rsidR="002011EF" w:rsidRPr="00866154">
        <w:rPr>
          <w:rFonts w:ascii="Times New Roman" w:hAnsi="Times New Roman" w:cs="Times New Roman"/>
          <w:sz w:val="28"/>
          <w:szCs w:val="28"/>
          <w:lang w:eastAsia="ru-RU"/>
        </w:rPr>
        <w:t xml:space="preserve"> других дошкольных учреждений, приобретают и</w:t>
      </w:r>
      <w:r w:rsidR="00A44529">
        <w:rPr>
          <w:rFonts w:ascii="Times New Roman" w:hAnsi="Times New Roman" w:cs="Times New Roman"/>
          <w:sz w:val="28"/>
          <w:szCs w:val="28"/>
          <w:lang w:eastAsia="ru-RU"/>
        </w:rPr>
        <w:t xml:space="preserve"> изучают новинки</w:t>
      </w:r>
      <w:r w:rsidR="002011EF" w:rsidRPr="00866154">
        <w:rPr>
          <w:rFonts w:ascii="Times New Roman" w:hAnsi="Times New Roman" w:cs="Times New Roman"/>
          <w:sz w:val="28"/>
          <w:szCs w:val="28"/>
          <w:lang w:eastAsia="ru-RU"/>
        </w:rPr>
        <w:t xml:space="preserve">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002011EF" w:rsidRPr="00866154">
        <w:rPr>
          <w:rFonts w:ascii="Times New Roman" w:hAnsi="Times New Roman" w:cs="Times New Roman"/>
          <w:b/>
          <w:bCs/>
          <w:sz w:val="28"/>
          <w:szCs w:val="28"/>
          <w:lang w:eastAsia="ru-RU"/>
        </w:rPr>
        <w:t xml:space="preserve"> </w:t>
      </w:r>
    </w:p>
    <w:p w:rsidR="002011EF" w:rsidRPr="00A44529" w:rsidRDefault="002011EF" w:rsidP="00A44529">
      <w:pPr>
        <w:pStyle w:val="a6"/>
        <w:spacing w:line="312" w:lineRule="auto"/>
        <w:ind w:firstLine="709"/>
        <w:jc w:val="center"/>
        <w:rPr>
          <w:rFonts w:ascii="Times New Roman" w:hAnsi="Times New Roman" w:cs="Times New Roman"/>
          <w:b/>
          <w:bCs/>
          <w:i/>
          <w:iCs/>
          <w:sz w:val="28"/>
          <w:szCs w:val="28"/>
          <w:lang w:eastAsia="ru-RU"/>
        </w:rPr>
      </w:pPr>
      <w:r w:rsidRPr="00A44529">
        <w:rPr>
          <w:rFonts w:ascii="Times New Roman" w:hAnsi="Times New Roman" w:cs="Times New Roman"/>
          <w:b/>
          <w:bCs/>
          <w:i/>
          <w:iCs/>
          <w:sz w:val="28"/>
          <w:szCs w:val="28"/>
          <w:lang w:eastAsia="ru-RU"/>
        </w:rPr>
        <w:t>Материально-техническое обе</w:t>
      </w:r>
      <w:r w:rsidR="00A44529">
        <w:rPr>
          <w:rFonts w:ascii="Times New Roman" w:hAnsi="Times New Roman" w:cs="Times New Roman"/>
          <w:b/>
          <w:bCs/>
          <w:i/>
          <w:iCs/>
          <w:sz w:val="28"/>
          <w:szCs w:val="28"/>
          <w:lang w:eastAsia="ru-RU"/>
        </w:rPr>
        <w:t>спечение дошкольного учреждения</w:t>
      </w:r>
    </w:p>
    <w:p w:rsidR="002011EF" w:rsidRPr="00866154" w:rsidRDefault="002011EF" w:rsidP="00866154">
      <w:pPr>
        <w:spacing w:line="312" w:lineRule="auto"/>
        <w:ind w:firstLine="709"/>
        <w:jc w:val="both"/>
        <w:rPr>
          <w:sz w:val="28"/>
          <w:szCs w:val="28"/>
        </w:rPr>
      </w:pPr>
      <w:r w:rsidRPr="00866154">
        <w:rPr>
          <w:sz w:val="28"/>
          <w:szCs w:val="28"/>
        </w:rPr>
        <w:t>В учреждении создано жизненное пространство необходимое для качественного проведения образовательного процесса для игр, развлечений, прогулок, з</w:t>
      </w:r>
      <w:r w:rsidR="00C23810" w:rsidRPr="00866154">
        <w:rPr>
          <w:sz w:val="28"/>
          <w:szCs w:val="28"/>
        </w:rPr>
        <w:t>акаливания</w:t>
      </w:r>
      <w:r w:rsidRPr="00866154">
        <w:rPr>
          <w:sz w:val="28"/>
          <w:szCs w:val="28"/>
        </w:rPr>
        <w:t>, физкультурных занятий, спортивных соревнований, режимных процессов, медицинского обслуживания и полноценного питания дошкольников.</w:t>
      </w:r>
    </w:p>
    <w:p w:rsidR="002011EF" w:rsidRPr="00866154" w:rsidRDefault="002011EF" w:rsidP="00A44529">
      <w:pPr>
        <w:shd w:val="clear" w:color="auto" w:fill="FFFFFF"/>
        <w:spacing w:line="312" w:lineRule="auto"/>
        <w:ind w:firstLine="709"/>
        <w:jc w:val="both"/>
        <w:textAlignment w:val="baseline"/>
        <w:rPr>
          <w:sz w:val="28"/>
          <w:szCs w:val="28"/>
        </w:rPr>
      </w:pPr>
      <w:r w:rsidRPr="00866154">
        <w:rPr>
          <w:color w:val="373737"/>
          <w:sz w:val="28"/>
          <w:szCs w:val="28"/>
        </w:rPr>
        <w:tab/>
      </w:r>
      <w:r w:rsidRPr="00866154">
        <w:rPr>
          <w:sz w:val="28"/>
          <w:szCs w:val="28"/>
        </w:rPr>
        <w:t>В дошкольном учреждении имеются функциональные помещения:</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Спальные комнаты, групповые комнаты по возрастам;</w:t>
      </w:r>
    </w:p>
    <w:p w:rsidR="009533AE"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 xml:space="preserve">Кабинет </w:t>
      </w:r>
      <w:r w:rsidR="009533AE" w:rsidRPr="00866154">
        <w:rPr>
          <w:sz w:val="28"/>
          <w:szCs w:val="28"/>
        </w:rPr>
        <w:t>заведующего;</w:t>
      </w:r>
      <w:r w:rsidRPr="00866154">
        <w:rPr>
          <w:sz w:val="28"/>
          <w:szCs w:val="28"/>
        </w:rPr>
        <w:t xml:space="preserve"> </w:t>
      </w:r>
    </w:p>
    <w:p w:rsidR="002011EF" w:rsidRPr="00866154" w:rsidRDefault="009533AE" w:rsidP="00866154">
      <w:pPr>
        <w:numPr>
          <w:ilvl w:val="0"/>
          <w:numId w:val="5"/>
        </w:numPr>
        <w:spacing w:line="312" w:lineRule="auto"/>
        <w:ind w:left="840" w:firstLine="709"/>
        <w:jc w:val="both"/>
        <w:textAlignment w:val="baseline"/>
        <w:rPr>
          <w:sz w:val="28"/>
          <w:szCs w:val="28"/>
        </w:rPr>
      </w:pPr>
      <w:r w:rsidRPr="00866154">
        <w:rPr>
          <w:sz w:val="28"/>
          <w:szCs w:val="28"/>
        </w:rPr>
        <w:t>М</w:t>
      </w:r>
      <w:r w:rsidR="002011EF" w:rsidRPr="00866154">
        <w:rPr>
          <w:sz w:val="28"/>
          <w:szCs w:val="28"/>
        </w:rPr>
        <w:t>етодический кабинет;</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Кабинет педа</w:t>
      </w:r>
      <w:r w:rsidR="009533AE" w:rsidRPr="00866154">
        <w:rPr>
          <w:sz w:val="28"/>
          <w:szCs w:val="28"/>
        </w:rPr>
        <w:t>гога-психолога</w:t>
      </w:r>
      <w:r w:rsidRPr="00866154">
        <w:rPr>
          <w:sz w:val="28"/>
          <w:szCs w:val="28"/>
        </w:rPr>
        <w:t>;</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Медицинский кабинет;</w:t>
      </w:r>
    </w:p>
    <w:p w:rsidR="009533AE" w:rsidRPr="00866154" w:rsidRDefault="009533AE" w:rsidP="00866154">
      <w:pPr>
        <w:numPr>
          <w:ilvl w:val="0"/>
          <w:numId w:val="5"/>
        </w:numPr>
        <w:spacing w:line="312" w:lineRule="auto"/>
        <w:ind w:left="840" w:firstLine="709"/>
        <w:jc w:val="both"/>
        <w:textAlignment w:val="baseline"/>
        <w:rPr>
          <w:sz w:val="28"/>
          <w:szCs w:val="28"/>
        </w:rPr>
      </w:pPr>
      <w:r w:rsidRPr="00866154">
        <w:rPr>
          <w:sz w:val="28"/>
          <w:szCs w:val="28"/>
        </w:rPr>
        <w:t>Изолятор;</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Музыкальный зал</w:t>
      </w:r>
      <w:r w:rsidR="009533AE" w:rsidRPr="00866154">
        <w:rPr>
          <w:sz w:val="28"/>
          <w:szCs w:val="28"/>
        </w:rPr>
        <w:t>;</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Спортивный зал</w:t>
      </w:r>
      <w:r w:rsidR="009533AE" w:rsidRPr="00866154">
        <w:rPr>
          <w:sz w:val="28"/>
          <w:szCs w:val="28"/>
        </w:rPr>
        <w:t>;</w:t>
      </w:r>
    </w:p>
    <w:p w:rsidR="009533AE" w:rsidRPr="00866154" w:rsidRDefault="009533AE" w:rsidP="00866154">
      <w:pPr>
        <w:numPr>
          <w:ilvl w:val="0"/>
          <w:numId w:val="5"/>
        </w:numPr>
        <w:spacing w:line="312" w:lineRule="auto"/>
        <w:ind w:left="840" w:firstLine="709"/>
        <w:jc w:val="both"/>
        <w:textAlignment w:val="baseline"/>
        <w:rPr>
          <w:sz w:val="28"/>
          <w:szCs w:val="28"/>
        </w:rPr>
      </w:pPr>
      <w:r w:rsidRPr="00866154">
        <w:rPr>
          <w:sz w:val="28"/>
          <w:szCs w:val="28"/>
        </w:rPr>
        <w:t>Соляная комната;</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 xml:space="preserve">Прачечная; </w:t>
      </w:r>
    </w:p>
    <w:p w:rsidR="002011EF" w:rsidRPr="00866154" w:rsidRDefault="002011EF" w:rsidP="00866154">
      <w:pPr>
        <w:numPr>
          <w:ilvl w:val="0"/>
          <w:numId w:val="5"/>
        </w:numPr>
        <w:spacing w:line="312" w:lineRule="auto"/>
        <w:ind w:left="840" w:firstLine="709"/>
        <w:jc w:val="both"/>
        <w:textAlignment w:val="baseline"/>
        <w:rPr>
          <w:sz w:val="28"/>
          <w:szCs w:val="28"/>
        </w:rPr>
      </w:pPr>
      <w:r w:rsidRPr="00866154">
        <w:rPr>
          <w:sz w:val="28"/>
          <w:szCs w:val="28"/>
        </w:rPr>
        <w:t>Пищеблок.</w:t>
      </w:r>
    </w:p>
    <w:p w:rsidR="009517F3" w:rsidRPr="00866154" w:rsidRDefault="002011EF" w:rsidP="00866154">
      <w:pPr>
        <w:spacing w:line="312" w:lineRule="auto"/>
        <w:ind w:firstLine="709"/>
        <w:jc w:val="both"/>
        <w:rPr>
          <w:sz w:val="28"/>
          <w:szCs w:val="28"/>
        </w:rPr>
      </w:pPr>
      <w:r w:rsidRPr="00866154">
        <w:rPr>
          <w:sz w:val="28"/>
          <w:szCs w:val="28"/>
        </w:rPr>
        <w:t>Дошкольное учреждение отвечает всем гигиеническим и санитарным требованиям: требования к условиям и режиму вос</w:t>
      </w:r>
      <w:r w:rsidR="00A44529">
        <w:rPr>
          <w:sz w:val="28"/>
          <w:szCs w:val="28"/>
        </w:rPr>
        <w:t>питания и обучения детей</w:t>
      </w:r>
      <w:r w:rsidRPr="00866154">
        <w:rPr>
          <w:sz w:val="28"/>
          <w:szCs w:val="28"/>
        </w:rPr>
        <w:t xml:space="preserve"> в учреждении выполняются, санитарно-гигиеническое состояние, температурный и световой режим соответствует требованиям СанПиНа. Здание снабжено системой центрального отопления, вентиляцией, водопроводом. Все эксплуатационное оборудование дошкольного учреждения находится в исправном, рабочем состоянии.</w:t>
      </w:r>
      <w:r w:rsidR="00A44529">
        <w:rPr>
          <w:sz w:val="28"/>
          <w:szCs w:val="28"/>
        </w:rPr>
        <w:tab/>
      </w:r>
      <w:r w:rsidRPr="00866154">
        <w:rPr>
          <w:sz w:val="28"/>
          <w:szCs w:val="28"/>
        </w:rPr>
        <w:t>Участки прилегающей территории закреплены за группами по возрастам, им</w:t>
      </w:r>
      <w:r w:rsidR="009517F3" w:rsidRPr="00866154">
        <w:rPr>
          <w:sz w:val="28"/>
          <w:szCs w:val="28"/>
        </w:rPr>
        <w:t>еется физкультурная площадка</w:t>
      </w:r>
      <w:r w:rsidRPr="00866154">
        <w:rPr>
          <w:sz w:val="28"/>
          <w:szCs w:val="28"/>
        </w:rPr>
        <w:t>. В достаточном к</w:t>
      </w:r>
      <w:r w:rsidR="00A44529">
        <w:rPr>
          <w:sz w:val="28"/>
          <w:szCs w:val="28"/>
        </w:rPr>
        <w:t>оличестве</w:t>
      </w:r>
      <w:r w:rsidR="009517F3" w:rsidRPr="00866154">
        <w:rPr>
          <w:sz w:val="28"/>
          <w:szCs w:val="28"/>
        </w:rPr>
        <w:t xml:space="preserve"> спортивный инвентарь</w:t>
      </w:r>
      <w:r w:rsidRPr="00866154">
        <w:rPr>
          <w:sz w:val="28"/>
          <w:szCs w:val="28"/>
        </w:rPr>
        <w:t xml:space="preserve"> для развития двигательной активности детей и проведения спортивных игр на участках. Организация</w:t>
      </w:r>
      <w:r w:rsidR="009517F3" w:rsidRPr="00866154">
        <w:rPr>
          <w:sz w:val="28"/>
          <w:szCs w:val="28"/>
        </w:rPr>
        <w:t xml:space="preserve"> </w:t>
      </w:r>
      <w:r w:rsidR="009533AE" w:rsidRPr="00866154">
        <w:rPr>
          <w:sz w:val="28"/>
          <w:szCs w:val="28"/>
        </w:rPr>
        <w:t>развивающей среды</w:t>
      </w:r>
      <w:r w:rsidRPr="00866154">
        <w:rPr>
          <w:sz w:val="28"/>
          <w:szCs w:val="28"/>
        </w:rPr>
        <w:t xml:space="preserve"> на участках обеспечивает экологическое воспитани</w:t>
      </w:r>
      <w:r w:rsidR="009533AE" w:rsidRPr="00866154">
        <w:rPr>
          <w:sz w:val="28"/>
          <w:szCs w:val="28"/>
        </w:rPr>
        <w:t>е и образование детей</w:t>
      </w:r>
      <w:r w:rsidR="00895BBC" w:rsidRPr="00866154">
        <w:rPr>
          <w:sz w:val="28"/>
          <w:szCs w:val="28"/>
        </w:rPr>
        <w:t>,</w:t>
      </w:r>
      <w:r w:rsidR="009533AE" w:rsidRPr="00866154">
        <w:rPr>
          <w:sz w:val="28"/>
          <w:szCs w:val="28"/>
        </w:rPr>
        <w:t xml:space="preserve"> </w:t>
      </w:r>
      <w:r w:rsidR="00895BBC" w:rsidRPr="00866154">
        <w:rPr>
          <w:sz w:val="28"/>
          <w:szCs w:val="28"/>
        </w:rPr>
        <w:t xml:space="preserve">они ухаживают </w:t>
      </w:r>
      <w:r w:rsidR="009533AE" w:rsidRPr="00866154">
        <w:rPr>
          <w:sz w:val="28"/>
          <w:szCs w:val="28"/>
        </w:rPr>
        <w:t>за цветами</w:t>
      </w:r>
      <w:r w:rsidR="00895BBC" w:rsidRPr="00866154">
        <w:rPr>
          <w:sz w:val="28"/>
          <w:szCs w:val="28"/>
        </w:rPr>
        <w:t xml:space="preserve"> на клумба</w:t>
      </w:r>
      <w:r w:rsidR="009533AE" w:rsidRPr="00866154">
        <w:rPr>
          <w:sz w:val="28"/>
          <w:szCs w:val="28"/>
        </w:rPr>
        <w:t>х, выращивают овощи на огородах</w:t>
      </w:r>
      <w:r w:rsidR="00A44529">
        <w:rPr>
          <w:sz w:val="28"/>
          <w:szCs w:val="28"/>
        </w:rPr>
        <w:t>.</w:t>
      </w:r>
    </w:p>
    <w:p w:rsidR="00E9129B" w:rsidRPr="00866154" w:rsidRDefault="00895BBC" w:rsidP="00A44529">
      <w:pPr>
        <w:shd w:val="clear" w:color="auto" w:fill="FFFFFF"/>
        <w:spacing w:line="312" w:lineRule="auto"/>
        <w:ind w:firstLine="709"/>
        <w:jc w:val="both"/>
        <w:textAlignment w:val="baseline"/>
        <w:rPr>
          <w:sz w:val="28"/>
          <w:szCs w:val="28"/>
        </w:rPr>
      </w:pPr>
      <w:r w:rsidRPr="00866154">
        <w:rPr>
          <w:sz w:val="28"/>
          <w:szCs w:val="28"/>
        </w:rPr>
        <w:t>Н</w:t>
      </w:r>
      <w:r w:rsidR="002011EF" w:rsidRPr="00866154">
        <w:rPr>
          <w:sz w:val="28"/>
          <w:szCs w:val="28"/>
        </w:rPr>
        <w:t>есмотря на то, что</w:t>
      </w:r>
      <w:r w:rsidRPr="00866154">
        <w:rPr>
          <w:sz w:val="28"/>
          <w:szCs w:val="28"/>
        </w:rPr>
        <w:t xml:space="preserve"> много</w:t>
      </w:r>
      <w:r w:rsidR="002011EF" w:rsidRPr="00866154">
        <w:rPr>
          <w:sz w:val="28"/>
          <w:szCs w:val="28"/>
        </w:rPr>
        <w:t xml:space="preserve"> сделано, задача оснащения предметно-развивающей среды дошкольного учреждения остаётся одной из главных. Необходимо приобрести инвент</w:t>
      </w:r>
      <w:r w:rsidRPr="00866154">
        <w:rPr>
          <w:sz w:val="28"/>
          <w:szCs w:val="28"/>
        </w:rPr>
        <w:t>арь для оснащения физкультурных уголков в</w:t>
      </w:r>
      <w:r w:rsidR="002011EF" w:rsidRPr="00866154">
        <w:rPr>
          <w:sz w:val="28"/>
          <w:szCs w:val="28"/>
        </w:rPr>
        <w:t xml:space="preserve"> группах</w:t>
      </w:r>
      <w:r w:rsidRPr="00866154">
        <w:rPr>
          <w:sz w:val="28"/>
          <w:szCs w:val="28"/>
        </w:rPr>
        <w:t>,</w:t>
      </w:r>
      <w:r w:rsidR="002011EF" w:rsidRPr="00866154">
        <w:rPr>
          <w:sz w:val="28"/>
          <w:szCs w:val="28"/>
        </w:rPr>
        <w:t xml:space="preserve"> продолжать расширять и обновлять иг</w:t>
      </w:r>
      <w:r w:rsidRPr="00866154">
        <w:rPr>
          <w:sz w:val="28"/>
          <w:szCs w:val="28"/>
        </w:rPr>
        <w:t>ровые и театрализованные уголки,</w:t>
      </w:r>
      <w:r w:rsidR="002011EF" w:rsidRPr="00866154">
        <w:rPr>
          <w:sz w:val="28"/>
          <w:szCs w:val="28"/>
        </w:rPr>
        <w:t xml:space="preserve"> пополнять дидактические и развивающие игр</w:t>
      </w:r>
      <w:r w:rsidR="00A44529">
        <w:rPr>
          <w:sz w:val="28"/>
          <w:szCs w:val="28"/>
        </w:rPr>
        <w:t>ы,</w:t>
      </w:r>
      <w:r w:rsidR="00E9129B" w:rsidRPr="00866154">
        <w:rPr>
          <w:sz w:val="28"/>
          <w:szCs w:val="28"/>
        </w:rPr>
        <w:t xml:space="preserve"> наглядный и демонстрационный</w:t>
      </w:r>
      <w:r w:rsidR="00A44529">
        <w:rPr>
          <w:sz w:val="28"/>
          <w:szCs w:val="28"/>
        </w:rPr>
        <w:t xml:space="preserve"> материал.</w:t>
      </w:r>
    </w:p>
    <w:p w:rsidR="002011EF" w:rsidRPr="00866154" w:rsidRDefault="009533AE" w:rsidP="00A44529">
      <w:pPr>
        <w:shd w:val="clear" w:color="auto" w:fill="FFFFFF"/>
        <w:spacing w:line="312" w:lineRule="auto"/>
        <w:ind w:firstLine="709"/>
        <w:jc w:val="both"/>
        <w:textAlignment w:val="baseline"/>
        <w:rPr>
          <w:sz w:val="28"/>
          <w:szCs w:val="28"/>
        </w:rPr>
      </w:pPr>
      <w:r w:rsidRPr="00866154">
        <w:rPr>
          <w:sz w:val="28"/>
          <w:szCs w:val="28"/>
        </w:rPr>
        <w:t>Задачами</w:t>
      </w:r>
      <w:r w:rsidR="002011EF" w:rsidRPr="00866154">
        <w:rPr>
          <w:sz w:val="28"/>
          <w:szCs w:val="28"/>
        </w:rPr>
        <w:t xml:space="preserve"> руководства образовательного учреждения будут являться:</w:t>
      </w:r>
    </w:p>
    <w:p w:rsidR="002011EF" w:rsidRPr="00866154" w:rsidRDefault="00A44529" w:rsidP="00866154">
      <w:pPr>
        <w:spacing w:line="312" w:lineRule="auto"/>
        <w:ind w:firstLine="709"/>
        <w:jc w:val="both"/>
        <w:textAlignment w:val="baseline"/>
        <w:rPr>
          <w:sz w:val="28"/>
          <w:szCs w:val="28"/>
        </w:rPr>
      </w:pPr>
      <w:r>
        <w:rPr>
          <w:sz w:val="28"/>
          <w:szCs w:val="28"/>
        </w:rPr>
        <w:t>1. Расширение</w:t>
      </w:r>
      <w:r w:rsidR="002011EF" w:rsidRPr="00866154">
        <w:rPr>
          <w:sz w:val="28"/>
          <w:szCs w:val="28"/>
        </w:rPr>
        <w:t xml:space="preserve"> разных организационных форм деятельности, которые позволили бы пополнить детские игровые участки малыми архитектурными формами.</w:t>
      </w:r>
    </w:p>
    <w:p w:rsidR="002011EF" w:rsidRPr="00866154" w:rsidRDefault="002011EF" w:rsidP="00866154">
      <w:pPr>
        <w:spacing w:line="312" w:lineRule="auto"/>
        <w:ind w:firstLine="709"/>
        <w:jc w:val="both"/>
        <w:textAlignment w:val="baseline"/>
        <w:rPr>
          <w:sz w:val="28"/>
          <w:szCs w:val="28"/>
        </w:rPr>
      </w:pPr>
      <w:r w:rsidRPr="00866154">
        <w:rPr>
          <w:sz w:val="28"/>
          <w:szCs w:val="28"/>
        </w:rPr>
        <w:t>2. Пополнение предметно-развивающей среды в соответствии с реализуемой программой, продолжение работ</w:t>
      </w:r>
      <w:r w:rsidR="00895BBC" w:rsidRPr="00866154">
        <w:rPr>
          <w:sz w:val="28"/>
          <w:szCs w:val="28"/>
        </w:rPr>
        <w:t>ы</w:t>
      </w:r>
      <w:r w:rsidRPr="00866154">
        <w:rPr>
          <w:sz w:val="28"/>
          <w:szCs w:val="28"/>
        </w:rPr>
        <w:t xml:space="preserve"> по усовершенствованию материально-технической базы дошкольного учреждения</w:t>
      </w:r>
      <w:r w:rsidR="009533AE" w:rsidRPr="00866154">
        <w:rPr>
          <w:sz w:val="28"/>
          <w:szCs w:val="28"/>
        </w:rPr>
        <w:t xml:space="preserve"> согласно</w:t>
      </w:r>
      <w:r w:rsidRPr="00866154">
        <w:rPr>
          <w:sz w:val="28"/>
          <w:szCs w:val="28"/>
        </w:rPr>
        <w:t xml:space="preserve"> </w:t>
      </w:r>
      <w:r w:rsidR="009533AE" w:rsidRPr="00866154">
        <w:rPr>
          <w:sz w:val="28"/>
          <w:szCs w:val="28"/>
        </w:rPr>
        <w:t xml:space="preserve">основной </w:t>
      </w:r>
      <w:r w:rsidRPr="00866154">
        <w:rPr>
          <w:sz w:val="28"/>
          <w:szCs w:val="28"/>
        </w:rPr>
        <w:t>образовательной программе М</w:t>
      </w:r>
      <w:r w:rsidR="009533AE" w:rsidRPr="00866154">
        <w:rPr>
          <w:sz w:val="28"/>
          <w:szCs w:val="28"/>
        </w:rPr>
        <w:t>Б</w:t>
      </w:r>
      <w:r w:rsidRPr="00866154">
        <w:rPr>
          <w:sz w:val="28"/>
          <w:szCs w:val="28"/>
        </w:rPr>
        <w:t>ДОУ.</w:t>
      </w:r>
    </w:p>
    <w:p w:rsidR="002011EF" w:rsidRPr="00A44529" w:rsidRDefault="002011EF" w:rsidP="00A44529">
      <w:pPr>
        <w:pStyle w:val="a6"/>
        <w:spacing w:line="312" w:lineRule="auto"/>
        <w:ind w:firstLine="709"/>
        <w:jc w:val="center"/>
        <w:rPr>
          <w:rFonts w:ascii="Times New Roman" w:hAnsi="Times New Roman" w:cs="Times New Roman"/>
          <w:b/>
          <w:bCs/>
          <w:i/>
          <w:sz w:val="28"/>
          <w:szCs w:val="28"/>
          <w:lang w:eastAsia="ru-RU"/>
        </w:rPr>
      </w:pPr>
      <w:r w:rsidRPr="00A44529">
        <w:rPr>
          <w:rFonts w:ascii="Times New Roman" w:hAnsi="Times New Roman" w:cs="Times New Roman"/>
          <w:b/>
          <w:bCs/>
          <w:i/>
          <w:sz w:val="28"/>
          <w:szCs w:val="28"/>
          <w:lang w:eastAsia="ru-RU"/>
        </w:rPr>
        <w:t xml:space="preserve">Образовательный </w:t>
      </w:r>
      <w:r w:rsidR="00A44529" w:rsidRPr="00A44529">
        <w:rPr>
          <w:rFonts w:ascii="Times New Roman" w:hAnsi="Times New Roman" w:cs="Times New Roman"/>
          <w:b/>
          <w:bCs/>
          <w:i/>
          <w:sz w:val="28"/>
          <w:szCs w:val="28"/>
          <w:lang w:eastAsia="ru-RU"/>
        </w:rPr>
        <w:t>процесс в дошкольном учреждении</w:t>
      </w:r>
    </w:p>
    <w:p w:rsidR="002011EF" w:rsidRPr="00866154" w:rsidRDefault="009533AE" w:rsidP="00866154">
      <w:pPr>
        <w:pStyle w:val="a6"/>
        <w:spacing w:line="312" w:lineRule="auto"/>
        <w:ind w:firstLine="709"/>
        <w:jc w:val="both"/>
        <w:rPr>
          <w:rFonts w:ascii="Times New Roman" w:hAnsi="Times New Roman" w:cs="Times New Roman"/>
          <w:color w:val="000000"/>
          <w:sz w:val="28"/>
          <w:szCs w:val="28"/>
          <w:lang w:eastAsia="uk-UA"/>
        </w:rPr>
      </w:pPr>
      <w:r w:rsidRPr="00866154">
        <w:rPr>
          <w:rFonts w:ascii="Times New Roman" w:hAnsi="Times New Roman" w:cs="Times New Roman"/>
          <w:color w:val="000000"/>
          <w:sz w:val="28"/>
          <w:szCs w:val="28"/>
          <w:lang w:eastAsia="uk-UA"/>
        </w:rPr>
        <w:t>В 2021-2022</w:t>
      </w:r>
      <w:r w:rsidR="002011EF" w:rsidRPr="00866154">
        <w:rPr>
          <w:rFonts w:ascii="Times New Roman" w:hAnsi="Times New Roman" w:cs="Times New Roman"/>
          <w:color w:val="000000"/>
          <w:sz w:val="28"/>
          <w:szCs w:val="28"/>
          <w:lang w:eastAsia="uk-UA"/>
        </w:rPr>
        <w:t xml:space="preserve"> учебном год</w:t>
      </w:r>
      <w:r w:rsidRPr="00866154">
        <w:rPr>
          <w:rFonts w:ascii="Times New Roman" w:hAnsi="Times New Roman" w:cs="Times New Roman"/>
          <w:color w:val="000000"/>
          <w:sz w:val="28"/>
          <w:szCs w:val="28"/>
          <w:lang w:eastAsia="uk-UA"/>
        </w:rPr>
        <w:t>у в дошкольном образовательном</w:t>
      </w:r>
      <w:r w:rsidR="002011EF" w:rsidRPr="00866154">
        <w:rPr>
          <w:rFonts w:ascii="Times New Roman" w:hAnsi="Times New Roman" w:cs="Times New Roman"/>
          <w:color w:val="000000"/>
          <w:sz w:val="28"/>
          <w:szCs w:val="28"/>
          <w:lang w:eastAsia="uk-UA"/>
        </w:rPr>
        <w:t xml:space="preserve"> учреждении проводилась планомерная, целенаправленная, систематическая работа с целью всестороннего ра</w:t>
      </w:r>
      <w:r w:rsidR="00895BBC" w:rsidRPr="00866154">
        <w:rPr>
          <w:rFonts w:ascii="Times New Roman" w:hAnsi="Times New Roman" w:cs="Times New Roman"/>
          <w:color w:val="000000"/>
          <w:sz w:val="28"/>
          <w:szCs w:val="28"/>
          <w:lang w:eastAsia="uk-UA"/>
        </w:rPr>
        <w:t>звития дошкольн</w:t>
      </w:r>
      <w:r w:rsidR="00044DA4" w:rsidRPr="00866154">
        <w:rPr>
          <w:rFonts w:ascii="Times New Roman" w:hAnsi="Times New Roman" w:cs="Times New Roman"/>
          <w:color w:val="000000"/>
          <w:sz w:val="28"/>
          <w:szCs w:val="28"/>
          <w:lang w:eastAsia="uk-UA"/>
        </w:rPr>
        <w:t>иков,</w:t>
      </w:r>
      <w:r w:rsidR="002011EF" w:rsidRPr="00866154">
        <w:rPr>
          <w:rFonts w:ascii="Times New Roman" w:hAnsi="Times New Roman" w:cs="Times New Roman"/>
          <w:color w:val="000000"/>
          <w:sz w:val="28"/>
          <w:szCs w:val="28"/>
          <w:lang w:eastAsia="uk-UA"/>
        </w:rPr>
        <w:t xml:space="preserve"> их жизненной</w:t>
      </w:r>
      <w:r w:rsidR="00895BBC" w:rsidRPr="00866154">
        <w:rPr>
          <w:rFonts w:ascii="Times New Roman" w:hAnsi="Times New Roman" w:cs="Times New Roman"/>
          <w:color w:val="000000"/>
          <w:sz w:val="28"/>
          <w:szCs w:val="28"/>
          <w:lang w:eastAsia="uk-UA"/>
        </w:rPr>
        <w:t xml:space="preserve"> компетентности и творческих</w:t>
      </w:r>
      <w:r w:rsidR="002011EF" w:rsidRPr="00866154">
        <w:rPr>
          <w:rFonts w:ascii="Times New Roman" w:hAnsi="Times New Roman" w:cs="Times New Roman"/>
          <w:color w:val="000000"/>
          <w:sz w:val="28"/>
          <w:szCs w:val="28"/>
          <w:lang w:eastAsia="uk-UA"/>
        </w:rPr>
        <w:t xml:space="preserve"> </w:t>
      </w:r>
      <w:r w:rsidR="00895BBC" w:rsidRPr="00866154">
        <w:rPr>
          <w:rFonts w:ascii="Times New Roman" w:hAnsi="Times New Roman" w:cs="Times New Roman"/>
          <w:color w:val="000000"/>
          <w:sz w:val="28"/>
          <w:szCs w:val="28"/>
          <w:lang w:eastAsia="uk-UA"/>
        </w:rPr>
        <w:t xml:space="preserve">способностей, </w:t>
      </w:r>
      <w:r w:rsidR="002011EF" w:rsidRPr="00866154">
        <w:rPr>
          <w:rFonts w:ascii="Times New Roman" w:hAnsi="Times New Roman" w:cs="Times New Roman"/>
          <w:color w:val="000000"/>
          <w:sz w:val="28"/>
          <w:szCs w:val="28"/>
          <w:lang w:eastAsia="uk-UA"/>
        </w:rPr>
        <w:t>в соответствии с их возрастными особенностями и требованиями программы</w:t>
      </w:r>
      <w:r w:rsidR="00895BBC" w:rsidRPr="00866154">
        <w:rPr>
          <w:rFonts w:ascii="Times New Roman" w:hAnsi="Times New Roman" w:cs="Times New Roman"/>
          <w:color w:val="000000"/>
          <w:sz w:val="28"/>
          <w:szCs w:val="28"/>
          <w:lang w:eastAsia="uk-UA"/>
        </w:rPr>
        <w:t xml:space="preserve"> на основе лич</w:t>
      </w:r>
      <w:r w:rsidR="00A44529">
        <w:rPr>
          <w:rFonts w:ascii="Times New Roman" w:hAnsi="Times New Roman" w:cs="Times New Roman"/>
          <w:color w:val="000000"/>
          <w:sz w:val="28"/>
          <w:szCs w:val="28"/>
          <w:lang w:eastAsia="uk-UA"/>
        </w:rPr>
        <w:t>ностно-ориентированного подхода</w:t>
      </w:r>
      <w:r w:rsidR="002011EF" w:rsidRPr="00866154">
        <w:rPr>
          <w:rFonts w:ascii="Times New Roman" w:hAnsi="Times New Roman" w:cs="Times New Roman"/>
          <w:color w:val="000000"/>
          <w:sz w:val="28"/>
          <w:szCs w:val="28"/>
          <w:lang w:eastAsia="uk-UA"/>
        </w:rPr>
        <w:t>.</w:t>
      </w:r>
    </w:p>
    <w:p w:rsidR="002011EF" w:rsidRPr="00866154" w:rsidRDefault="002011EF" w:rsidP="00A44529">
      <w:pPr>
        <w:spacing w:line="312" w:lineRule="auto"/>
        <w:ind w:firstLine="709"/>
        <w:jc w:val="center"/>
        <w:rPr>
          <w:b/>
          <w:i/>
          <w:sz w:val="28"/>
          <w:szCs w:val="28"/>
        </w:rPr>
      </w:pPr>
      <w:r w:rsidRPr="00866154">
        <w:rPr>
          <w:b/>
          <w:i/>
          <w:sz w:val="28"/>
          <w:szCs w:val="28"/>
        </w:rPr>
        <w:t>Программное обеспечение образовательн</w:t>
      </w:r>
      <w:r w:rsidR="00A44529">
        <w:rPr>
          <w:b/>
          <w:i/>
          <w:sz w:val="28"/>
          <w:szCs w:val="28"/>
        </w:rPr>
        <w:t xml:space="preserve">о-воспитательного процесса в </w:t>
      </w:r>
      <w:r w:rsidRPr="00866154">
        <w:rPr>
          <w:b/>
          <w:i/>
          <w:sz w:val="28"/>
          <w:szCs w:val="28"/>
        </w:rPr>
        <w:t>М</w:t>
      </w:r>
      <w:r w:rsidR="009533AE" w:rsidRPr="00866154">
        <w:rPr>
          <w:b/>
          <w:i/>
          <w:sz w:val="28"/>
          <w:szCs w:val="28"/>
        </w:rPr>
        <w:t>Б</w:t>
      </w:r>
      <w:r w:rsidRPr="00866154">
        <w:rPr>
          <w:b/>
          <w:i/>
          <w:sz w:val="28"/>
          <w:szCs w:val="28"/>
        </w:rPr>
        <w:t>ДОУ</w:t>
      </w:r>
      <w:r w:rsidR="009533AE" w:rsidRPr="00866154">
        <w:rPr>
          <w:b/>
          <w:i/>
          <w:sz w:val="28"/>
          <w:szCs w:val="28"/>
        </w:rPr>
        <w:t xml:space="preserve"> №19</w:t>
      </w:r>
      <w:r w:rsidR="00A44529">
        <w:rPr>
          <w:b/>
          <w:i/>
          <w:sz w:val="28"/>
          <w:szCs w:val="28"/>
        </w:rPr>
        <w:t>»</w:t>
      </w:r>
    </w:p>
    <w:p w:rsidR="002011EF" w:rsidRPr="00866154" w:rsidRDefault="002011EF" w:rsidP="00866154">
      <w:pPr>
        <w:spacing w:line="312" w:lineRule="auto"/>
        <w:ind w:firstLine="709"/>
        <w:jc w:val="both"/>
        <w:rPr>
          <w:color w:val="000000" w:themeColor="text1"/>
          <w:sz w:val="28"/>
          <w:szCs w:val="28"/>
        </w:rPr>
      </w:pPr>
      <w:r w:rsidRPr="00866154">
        <w:rPr>
          <w:color w:val="000000" w:themeColor="text1"/>
          <w:sz w:val="28"/>
          <w:szCs w:val="28"/>
        </w:rPr>
        <w:t>В дошкольном учреждении реализуются современные образовательные программы и методики дошкольного образов</w:t>
      </w:r>
      <w:r w:rsidR="00A44529">
        <w:rPr>
          <w:color w:val="000000" w:themeColor="text1"/>
          <w:sz w:val="28"/>
          <w:szCs w:val="28"/>
        </w:rPr>
        <w:t xml:space="preserve">ания, используются современные </w:t>
      </w:r>
      <w:r w:rsidRPr="00866154">
        <w:rPr>
          <w:color w:val="000000" w:themeColor="text1"/>
          <w:sz w:val="28"/>
          <w:szCs w:val="28"/>
        </w:rPr>
        <w:t>технологии, создана комплексная система планирования образовательной деятельности по реализуемой образовательной программе, которая способствует выравниванию стартовых возможностей воспитанников учреждения и позволяет поддерживать качество подготовки воспитанников к школе на достаточном уровне.</w:t>
      </w:r>
    </w:p>
    <w:p w:rsidR="002011EF" w:rsidRPr="00866154" w:rsidRDefault="002011EF" w:rsidP="00866154">
      <w:pPr>
        <w:spacing w:line="312" w:lineRule="auto"/>
        <w:ind w:firstLine="709"/>
        <w:jc w:val="both"/>
        <w:rPr>
          <w:sz w:val="28"/>
          <w:szCs w:val="28"/>
        </w:rPr>
      </w:pPr>
      <w:r w:rsidRPr="00866154">
        <w:rPr>
          <w:sz w:val="28"/>
          <w:szCs w:val="28"/>
        </w:rPr>
        <w:t>Педагогический процес</w:t>
      </w:r>
      <w:r w:rsidR="009533AE" w:rsidRPr="00866154">
        <w:rPr>
          <w:sz w:val="28"/>
          <w:szCs w:val="28"/>
        </w:rPr>
        <w:t>с в 2021-2022</w:t>
      </w:r>
      <w:r w:rsidRPr="00866154">
        <w:rPr>
          <w:sz w:val="28"/>
          <w:szCs w:val="28"/>
        </w:rPr>
        <w:t xml:space="preserve"> учебном году осуществлялся по основной общеобразовательной программе, разработанной в соответствии с Государственным образовательным стандартом дошкольного образования </w:t>
      </w:r>
      <w:r w:rsidR="009533AE" w:rsidRPr="00866154">
        <w:rPr>
          <w:sz w:val="28"/>
          <w:szCs w:val="28"/>
        </w:rPr>
        <w:t>2018г.</w:t>
      </w:r>
    </w:p>
    <w:p w:rsidR="002011EF" w:rsidRPr="00866154" w:rsidRDefault="002011EF" w:rsidP="00866154">
      <w:pPr>
        <w:spacing w:line="312" w:lineRule="auto"/>
        <w:ind w:firstLine="709"/>
        <w:jc w:val="both"/>
        <w:rPr>
          <w:sz w:val="28"/>
          <w:szCs w:val="28"/>
        </w:rPr>
      </w:pPr>
      <w:r w:rsidRPr="00866154">
        <w:rPr>
          <w:sz w:val="28"/>
          <w:szCs w:val="28"/>
        </w:rPr>
        <w:t xml:space="preserve">Содержание программы соответствует основным положениям дошкольной педагогики и возрастной психологии: выстроено с учетом принципам интеграции образовательных областей </w:t>
      </w:r>
      <w:r w:rsidR="000D3075" w:rsidRPr="00866154">
        <w:rPr>
          <w:sz w:val="28"/>
          <w:szCs w:val="28"/>
        </w:rPr>
        <w:t>в соответствии с возрастными особенностям воспитанниками</w:t>
      </w:r>
      <w:r w:rsidRPr="00866154">
        <w:rPr>
          <w:sz w:val="28"/>
          <w:szCs w:val="28"/>
        </w:rPr>
        <w:t>, спецификой и возможностями образовательных областей.</w:t>
      </w:r>
    </w:p>
    <w:p w:rsidR="002011EF" w:rsidRPr="00866154" w:rsidRDefault="002011EF" w:rsidP="00866154">
      <w:pPr>
        <w:spacing w:line="312" w:lineRule="auto"/>
        <w:ind w:firstLine="709"/>
        <w:jc w:val="both"/>
        <w:rPr>
          <w:sz w:val="28"/>
          <w:szCs w:val="28"/>
        </w:rPr>
      </w:pPr>
      <w:r w:rsidRPr="00866154">
        <w:rPr>
          <w:sz w:val="28"/>
          <w:szCs w:val="28"/>
        </w:rPr>
        <w:t>Работа по освоению п</w:t>
      </w:r>
      <w:r w:rsidR="000D3075" w:rsidRPr="00866154">
        <w:rPr>
          <w:sz w:val="28"/>
          <w:szCs w:val="28"/>
        </w:rPr>
        <w:t>рограммного материала строится по</w:t>
      </w:r>
      <w:r w:rsidRPr="00866154">
        <w:rPr>
          <w:sz w:val="28"/>
          <w:szCs w:val="28"/>
        </w:rPr>
        <w:t xml:space="preserve"> </w:t>
      </w:r>
      <w:r w:rsidR="000D3075" w:rsidRPr="00866154">
        <w:rPr>
          <w:sz w:val="28"/>
          <w:szCs w:val="28"/>
        </w:rPr>
        <w:t>планам</w:t>
      </w:r>
      <w:r w:rsidRPr="00866154">
        <w:rPr>
          <w:sz w:val="28"/>
          <w:szCs w:val="28"/>
        </w:rPr>
        <w:t xml:space="preserve"> педагогов, составленными для каждой возрастной группы.</w:t>
      </w:r>
    </w:p>
    <w:p w:rsidR="002011EF" w:rsidRPr="00866154" w:rsidRDefault="002011EF" w:rsidP="00866154">
      <w:pPr>
        <w:spacing w:line="312" w:lineRule="auto"/>
        <w:ind w:firstLine="709"/>
        <w:jc w:val="both"/>
        <w:rPr>
          <w:sz w:val="28"/>
          <w:szCs w:val="28"/>
        </w:rPr>
      </w:pPr>
      <w:r w:rsidRPr="00866154">
        <w:rPr>
          <w:sz w:val="28"/>
          <w:szCs w:val="28"/>
        </w:rPr>
        <w:t>В процессе планирования</w:t>
      </w:r>
      <w:r w:rsidR="00441A17">
        <w:rPr>
          <w:sz w:val="28"/>
          <w:szCs w:val="28"/>
        </w:rPr>
        <w:t xml:space="preserve"> соблюдается</w:t>
      </w:r>
      <w:r w:rsidRPr="00866154">
        <w:rPr>
          <w:sz w:val="28"/>
          <w:szCs w:val="28"/>
        </w:rPr>
        <w:t xml:space="preserve"> принцип интеграции образовательных областей в соответствии с возрастными возможностями и особенностями воспитанников. </w:t>
      </w:r>
    </w:p>
    <w:p w:rsidR="002011EF" w:rsidRPr="00866154" w:rsidRDefault="000D3075" w:rsidP="00866154">
      <w:pPr>
        <w:spacing w:line="312" w:lineRule="auto"/>
        <w:ind w:firstLine="709"/>
        <w:jc w:val="both"/>
        <w:rPr>
          <w:sz w:val="28"/>
          <w:szCs w:val="28"/>
        </w:rPr>
      </w:pPr>
      <w:r w:rsidRPr="00866154">
        <w:rPr>
          <w:sz w:val="28"/>
          <w:szCs w:val="28"/>
        </w:rPr>
        <w:t>Основной принцип календарно</w:t>
      </w:r>
      <w:r w:rsidR="002011EF" w:rsidRPr="00866154">
        <w:rPr>
          <w:sz w:val="28"/>
          <w:szCs w:val="28"/>
        </w:rPr>
        <w:t>-тематического планирования, в основу которого положена идея интеграции, содержания разных образовательных областей вокруг общей темы, которая на определенное время становится объединяющей: «Моя семья», «Наш детский сад», «Золотая осень» и т.д.</w:t>
      </w:r>
      <w:r w:rsidR="00044DA4" w:rsidRPr="00866154">
        <w:rPr>
          <w:sz w:val="28"/>
          <w:szCs w:val="28"/>
        </w:rPr>
        <w:t xml:space="preserve"> Это</w:t>
      </w:r>
      <w:r w:rsidR="002011EF" w:rsidRPr="00866154">
        <w:rPr>
          <w:sz w:val="28"/>
          <w:szCs w:val="28"/>
        </w:rPr>
        <w:t xml:space="preserve"> помогает учитывать интересы детей, задачи воспитания и развития, текущие явления (например, времена года), яркие события (праздники).</w:t>
      </w:r>
    </w:p>
    <w:p w:rsidR="002011EF" w:rsidRPr="00866154" w:rsidRDefault="002011EF" w:rsidP="00866154">
      <w:pPr>
        <w:spacing w:line="312" w:lineRule="auto"/>
        <w:ind w:firstLine="709"/>
        <w:jc w:val="both"/>
        <w:rPr>
          <w:sz w:val="28"/>
          <w:szCs w:val="28"/>
        </w:rPr>
      </w:pPr>
      <w:r w:rsidRPr="00866154">
        <w:rPr>
          <w:sz w:val="28"/>
          <w:szCs w:val="28"/>
        </w:rPr>
        <w:t>Реали</w:t>
      </w:r>
      <w:r w:rsidR="000D3075" w:rsidRPr="00866154">
        <w:rPr>
          <w:sz w:val="28"/>
          <w:szCs w:val="28"/>
        </w:rPr>
        <w:t>зация календарно</w:t>
      </w:r>
      <w:r w:rsidRPr="00866154">
        <w:rPr>
          <w:sz w:val="28"/>
          <w:szCs w:val="28"/>
        </w:rPr>
        <w:t>-тематического планирования предполагает решение задач во всех видах дет</w:t>
      </w:r>
      <w:r w:rsidR="00044DA4" w:rsidRPr="00866154">
        <w:rPr>
          <w:sz w:val="28"/>
          <w:szCs w:val="28"/>
        </w:rPr>
        <w:t>ской деятельности, имеющих</w:t>
      </w:r>
      <w:r w:rsidRPr="00866154">
        <w:rPr>
          <w:sz w:val="28"/>
          <w:szCs w:val="28"/>
        </w:rPr>
        <w:t xml:space="preserve"> место в режиме дня дошкольного учреждения: режимные моменты, игр</w:t>
      </w:r>
      <w:r w:rsidR="00044DA4" w:rsidRPr="00866154">
        <w:rPr>
          <w:sz w:val="28"/>
          <w:szCs w:val="28"/>
        </w:rPr>
        <w:t>овая, практическая деятельность,</w:t>
      </w:r>
      <w:r w:rsidRPr="00866154">
        <w:rPr>
          <w:sz w:val="28"/>
          <w:szCs w:val="28"/>
        </w:rPr>
        <w:t xml:space="preserve"> индивидуальная, подгрупповая работа, самостоятельная деятельн</w:t>
      </w:r>
      <w:r w:rsidR="00044DA4" w:rsidRPr="00866154">
        <w:rPr>
          <w:sz w:val="28"/>
          <w:szCs w:val="28"/>
        </w:rPr>
        <w:t>ость.</w:t>
      </w:r>
    </w:p>
    <w:p w:rsidR="002011EF" w:rsidRPr="00866154" w:rsidRDefault="002011EF" w:rsidP="00866154">
      <w:pPr>
        <w:spacing w:line="312" w:lineRule="auto"/>
        <w:ind w:firstLine="709"/>
        <w:jc w:val="both"/>
        <w:rPr>
          <w:sz w:val="28"/>
          <w:szCs w:val="28"/>
        </w:rPr>
      </w:pPr>
      <w:r w:rsidRPr="00866154">
        <w:rPr>
          <w:sz w:val="28"/>
          <w:szCs w:val="28"/>
        </w:rPr>
        <w:t xml:space="preserve">Образовательная деятельность организуется в соответствии с расписанием </w:t>
      </w:r>
      <w:r w:rsidR="000D3075" w:rsidRPr="00866154">
        <w:rPr>
          <w:sz w:val="28"/>
          <w:szCs w:val="28"/>
        </w:rPr>
        <w:t xml:space="preserve">организованной </w:t>
      </w:r>
      <w:r w:rsidRPr="00866154">
        <w:rPr>
          <w:sz w:val="28"/>
          <w:szCs w:val="28"/>
        </w:rPr>
        <w:t>образовательной деятельности детей. Оно составлено с учетом возрастных психофизических возможностей детей, обеспечивающих смену характера деятельности.</w:t>
      </w:r>
    </w:p>
    <w:p w:rsidR="002011EF" w:rsidRPr="00866154" w:rsidRDefault="00044DA4" w:rsidP="00866154">
      <w:pPr>
        <w:spacing w:line="312" w:lineRule="auto"/>
        <w:ind w:firstLine="709"/>
        <w:jc w:val="both"/>
        <w:rPr>
          <w:sz w:val="28"/>
          <w:szCs w:val="28"/>
        </w:rPr>
      </w:pPr>
      <w:r w:rsidRPr="00866154">
        <w:rPr>
          <w:sz w:val="28"/>
          <w:szCs w:val="28"/>
        </w:rPr>
        <w:t>О</w:t>
      </w:r>
      <w:r w:rsidR="002011EF" w:rsidRPr="00866154">
        <w:rPr>
          <w:sz w:val="28"/>
          <w:szCs w:val="28"/>
        </w:rPr>
        <w:t>бразовательный процесс в дошкольном учреждении строится с учётом требований Государственного образовательного стандарта дошкольного образования и санитарно-гигиенического режима в дошкольных учреждениях.</w:t>
      </w:r>
    </w:p>
    <w:p w:rsidR="002011EF" w:rsidRPr="00866154" w:rsidRDefault="002011EF" w:rsidP="00441A17">
      <w:pPr>
        <w:spacing w:line="312" w:lineRule="auto"/>
        <w:ind w:firstLine="709"/>
        <w:jc w:val="center"/>
        <w:rPr>
          <w:rFonts w:eastAsia="TimesNewRomanPSMT-Identity-H"/>
          <w:b/>
          <w:i/>
          <w:sz w:val="28"/>
          <w:szCs w:val="28"/>
        </w:rPr>
      </w:pPr>
      <w:r w:rsidRPr="00866154">
        <w:rPr>
          <w:rFonts w:eastAsia="TimesNewRomanPSMT-Identity-H"/>
          <w:b/>
          <w:i/>
          <w:sz w:val="28"/>
          <w:szCs w:val="28"/>
        </w:rPr>
        <w:t>Анализ процесса адаптации</w:t>
      </w:r>
    </w:p>
    <w:p w:rsidR="002011EF" w:rsidRPr="00866154" w:rsidRDefault="002011EF" w:rsidP="00866154">
      <w:pPr>
        <w:spacing w:line="312" w:lineRule="auto"/>
        <w:ind w:firstLine="709"/>
        <w:jc w:val="both"/>
        <w:rPr>
          <w:rFonts w:eastAsia="TimesNewRomanPSMT-Identity-H"/>
          <w:sz w:val="28"/>
          <w:szCs w:val="28"/>
        </w:rPr>
      </w:pPr>
      <w:r w:rsidRPr="00866154">
        <w:rPr>
          <w:rFonts w:eastAsia="TimesNewRomanPSMT-Identity-H"/>
          <w:sz w:val="28"/>
          <w:szCs w:val="28"/>
        </w:rPr>
        <w:t>Процессу адаптации в дошкольном учреждении уделено особое внимание. Детям, начинающим посещать учреждение, предусмо</w:t>
      </w:r>
      <w:r w:rsidR="00441A17">
        <w:rPr>
          <w:rFonts w:eastAsia="TimesNewRomanPSMT-Identity-H"/>
          <w:sz w:val="28"/>
          <w:szCs w:val="28"/>
        </w:rPr>
        <w:t>трены особые условия пребывания</w:t>
      </w:r>
      <w:r w:rsidRPr="00866154">
        <w:rPr>
          <w:rFonts w:eastAsia="TimesNewRomanPSMT-Identity-H"/>
          <w:sz w:val="28"/>
          <w:szCs w:val="28"/>
        </w:rPr>
        <w:t xml:space="preserve"> на время адаптационного режима.</w:t>
      </w:r>
    </w:p>
    <w:p w:rsidR="002011EF" w:rsidRPr="00866154" w:rsidRDefault="002011EF" w:rsidP="00866154">
      <w:pPr>
        <w:spacing w:line="312" w:lineRule="auto"/>
        <w:ind w:firstLine="709"/>
        <w:jc w:val="both"/>
        <w:rPr>
          <w:rFonts w:eastAsia="TimesNewRomanPSMT-Identity-H"/>
          <w:sz w:val="28"/>
          <w:szCs w:val="28"/>
        </w:rPr>
      </w:pPr>
      <w:r w:rsidRPr="00866154">
        <w:rPr>
          <w:rFonts w:eastAsia="TimesNewRomanPSMT-Identity-H"/>
          <w:sz w:val="28"/>
          <w:szCs w:val="28"/>
        </w:rPr>
        <w:t>Перед началом адаптационного периода в дошкольном учреждении организован сбор информации об индивидуальных особенностях каждого</w:t>
      </w:r>
      <w:r w:rsidR="00441A17">
        <w:rPr>
          <w:rFonts w:eastAsia="TimesNewRomanPSMT-Identity-H"/>
          <w:sz w:val="28"/>
          <w:szCs w:val="28"/>
        </w:rPr>
        <w:t xml:space="preserve"> ребенка, что позволяет сделать</w:t>
      </w:r>
      <w:r w:rsidRPr="00866154">
        <w:rPr>
          <w:rFonts w:eastAsia="TimesNewRomanPSMT-Identity-H"/>
          <w:sz w:val="28"/>
          <w:szCs w:val="28"/>
        </w:rPr>
        <w:t xml:space="preserve"> педагогу-психологу </w:t>
      </w:r>
      <w:r w:rsidR="000D3075" w:rsidRPr="00866154">
        <w:rPr>
          <w:rFonts w:eastAsia="TimesNewRomanPSMT-Identity-H"/>
          <w:sz w:val="28"/>
          <w:szCs w:val="28"/>
        </w:rPr>
        <w:t xml:space="preserve">Морозовой Т.В. </w:t>
      </w:r>
      <w:r w:rsidRPr="00866154">
        <w:rPr>
          <w:rFonts w:eastAsia="TimesNewRomanPSMT-Identity-H"/>
          <w:sz w:val="28"/>
          <w:szCs w:val="28"/>
        </w:rPr>
        <w:t>некоторые прогнозы адаптации. Данная информация позволяет выявить особенности детско-родительского взаимодействия и некоторые индивидуальные особенности детей. Используя данный материал, воспитатели, педагог-психолог определяют «группу риска» детей, с неблагоприятным прогнозом адаптации, и совместно с родителями составляют маршрут адаптационного периода. Дети с неблагоприятным прогнозом адаптации находятся под пристальным наблюдением педагога-психолога.</w:t>
      </w:r>
    </w:p>
    <w:p w:rsidR="002011EF" w:rsidRPr="00866154" w:rsidRDefault="000D3075" w:rsidP="00866154">
      <w:pPr>
        <w:spacing w:line="312" w:lineRule="auto"/>
        <w:ind w:firstLine="709"/>
        <w:jc w:val="both"/>
        <w:rPr>
          <w:rFonts w:eastAsia="TimesNewRomanPSMT-Identity-H"/>
          <w:sz w:val="28"/>
          <w:szCs w:val="28"/>
        </w:rPr>
      </w:pPr>
      <w:r w:rsidRPr="00866154">
        <w:rPr>
          <w:rFonts w:eastAsia="TimesNewRomanPSMT-Identity-H"/>
          <w:sz w:val="28"/>
          <w:szCs w:val="28"/>
        </w:rPr>
        <w:t>Педагог-психолог Морозова Т.В.</w:t>
      </w:r>
      <w:r w:rsidR="002011EF" w:rsidRPr="00866154">
        <w:rPr>
          <w:rFonts w:eastAsia="TimesNewRomanPSMT-Identity-H"/>
          <w:sz w:val="28"/>
          <w:szCs w:val="28"/>
        </w:rPr>
        <w:t xml:space="preserve"> провела с воспитателями и родителями консультацию «Особенности адаптации детей раннего возраста». Татьяна </w:t>
      </w:r>
      <w:r w:rsidRPr="00866154">
        <w:rPr>
          <w:rFonts w:eastAsia="TimesNewRomanPSMT-Identity-H"/>
          <w:sz w:val="28"/>
          <w:szCs w:val="28"/>
        </w:rPr>
        <w:t xml:space="preserve">Викторовна </w:t>
      </w:r>
      <w:r w:rsidR="002011EF" w:rsidRPr="00866154">
        <w:rPr>
          <w:rFonts w:eastAsia="TimesNewRomanPSMT-Identity-H"/>
          <w:sz w:val="28"/>
          <w:szCs w:val="28"/>
        </w:rPr>
        <w:t>с детьми провела цикл занятий «Наш любимый детский сад!»</w:t>
      </w:r>
    </w:p>
    <w:p w:rsidR="002011EF" w:rsidRPr="00866154" w:rsidRDefault="002011EF" w:rsidP="00866154">
      <w:pPr>
        <w:spacing w:line="312" w:lineRule="auto"/>
        <w:ind w:firstLine="709"/>
        <w:jc w:val="both"/>
        <w:rPr>
          <w:rFonts w:eastAsia="TimesNewRomanPSMT-Identity-H"/>
          <w:sz w:val="28"/>
          <w:szCs w:val="28"/>
        </w:rPr>
      </w:pPr>
      <w:r w:rsidRPr="00866154">
        <w:rPr>
          <w:rFonts w:eastAsia="TimesNewRomanPSMT-Identity-H"/>
          <w:sz w:val="28"/>
          <w:szCs w:val="28"/>
        </w:rPr>
        <w:t>В адаптационный период воспитателями организовывалась информационная работа с родителями по вопросам пребывания ребенка в дошкольном учреждении.</w:t>
      </w:r>
    </w:p>
    <w:p w:rsidR="002011EF" w:rsidRPr="00866154" w:rsidRDefault="002C076B" w:rsidP="00441A17">
      <w:pPr>
        <w:spacing w:line="312" w:lineRule="auto"/>
        <w:ind w:firstLine="709"/>
        <w:jc w:val="both"/>
        <w:rPr>
          <w:rFonts w:eastAsia="TimesNewRomanPSMT-Identity-H"/>
          <w:sz w:val="28"/>
          <w:szCs w:val="28"/>
        </w:rPr>
      </w:pPr>
      <w:r w:rsidRPr="00866154">
        <w:rPr>
          <w:rFonts w:eastAsia="TimesNewRomanPSMT-Identity-H"/>
          <w:sz w:val="28"/>
          <w:szCs w:val="28"/>
        </w:rPr>
        <w:t>Воспитатели групп, создавая</w:t>
      </w:r>
      <w:r w:rsidR="002011EF" w:rsidRPr="00866154">
        <w:rPr>
          <w:rFonts w:eastAsia="TimesNewRomanPSMT-Identity-H"/>
          <w:sz w:val="28"/>
          <w:szCs w:val="28"/>
        </w:rPr>
        <w:t xml:space="preserve"> условия адаптации каждог</w:t>
      </w:r>
      <w:r w:rsidRPr="00866154">
        <w:rPr>
          <w:rFonts w:eastAsia="TimesNewRomanPSMT-Identity-H"/>
          <w:sz w:val="28"/>
          <w:szCs w:val="28"/>
        </w:rPr>
        <w:t>о ребенка, ежедневно фиксировали наблюдение за ребенком по нескольким показателям</w:t>
      </w:r>
      <w:r w:rsidR="002011EF" w:rsidRPr="00866154">
        <w:rPr>
          <w:rFonts w:eastAsia="TimesNewRomanPSMT-Identity-H"/>
          <w:sz w:val="28"/>
          <w:szCs w:val="28"/>
        </w:rPr>
        <w:t>: сон, аппетит, поведенческие реакции, особенности</w:t>
      </w:r>
      <w:r w:rsidR="00441A17">
        <w:rPr>
          <w:rFonts w:eastAsia="TimesNewRomanPSMT-Identity-H"/>
          <w:sz w:val="28"/>
          <w:szCs w:val="28"/>
        </w:rPr>
        <w:t xml:space="preserve"> поведения в домашних условиях.</w:t>
      </w:r>
    </w:p>
    <w:p w:rsidR="002011EF" w:rsidRPr="00441A17" w:rsidRDefault="00441A17" w:rsidP="00441A17">
      <w:pPr>
        <w:pStyle w:val="af1"/>
        <w:spacing w:line="312" w:lineRule="auto"/>
        <w:ind w:firstLine="709"/>
        <w:contextualSpacing/>
        <w:mirrorIndents/>
        <w:rPr>
          <w:sz w:val="28"/>
          <w:szCs w:val="28"/>
        </w:rPr>
      </w:pPr>
      <w:r w:rsidRPr="00441A17">
        <w:rPr>
          <w:sz w:val="28"/>
          <w:szCs w:val="28"/>
        </w:rPr>
        <w:t xml:space="preserve">Итоги исследования </w:t>
      </w:r>
      <w:r w:rsidR="002011EF" w:rsidRPr="00441A17">
        <w:rPr>
          <w:sz w:val="28"/>
          <w:szCs w:val="28"/>
        </w:rPr>
        <w:t>адаптационного периода воспитанников I младших</w:t>
      </w:r>
      <w:r w:rsidRPr="00441A17">
        <w:rPr>
          <w:sz w:val="28"/>
          <w:szCs w:val="28"/>
        </w:rPr>
        <w:t xml:space="preserve"> групп (</w:t>
      </w:r>
      <w:r w:rsidR="000D3075" w:rsidRPr="00441A17">
        <w:rPr>
          <w:sz w:val="28"/>
          <w:szCs w:val="28"/>
        </w:rPr>
        <w:t>№1, №</w:t>
      </w:r>
      <w:r>
        <w:rPr>
          <w:sz w:val="28"/>
          <w:szCs w:val="28"/>
        </w:rPr>
        <w:t>2)</w:t>
      </w:r>
    </w:p>
    <w:p w:rsidR="002011EF" w:rsidRPr="00866154" w:rsidRDefault="002011EF" w:rsidP="00866154">
      <w:pPr>
        <w:spacing w:line="312" w:lineRule="auto"/>
        <w:ind w:firstLine="709"/>
        <w:jc w:val="both"/>
        <w:rPr>
          <w:sz w:val="28"/>
          <w:szCs w:val="28"/>
          <w:lang w:val="uk-UA" w:eastAsia="ar-SA"/>
        </w:rPr>
      </w:pPr>
    </w:p>
    <w:tbl>
      <w:tblPr>
        <w:tblStyle w:val="1-3"/>
        <w:tblW w:w="0" w:type="auto"/>
        <w:tblLook w:val="04A0" w:firstRow="1" w:lastRow="0" w:firstColumn="1" w:lastColumn="0" w:noHBand="0" w:noVBand="1"/>
      </w:tblPr>
      <w:tblGrid>
        <w:gridCol w:w="1253"/>
        <w:gridCol w:w="1854"/>
        <w:gridCol w:w="1230"/>
        <w:gridCol w:w="1219"/>
        <w:gridCol w:w="1221"/>
        <w:gridCol w:w="1229"/>
        <w:gridCol w:w="1221"/>
        <w:gridCol w:w="1219"/>
      </w:tblGrid>
      <w:tr w:rsidR="002011EF" w:rsidRPr="00441A17" w:rsidTr="00441A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Merge w:val="restart"/>
            <w:vAlign w:val="center"/>
          </w:tcPr>
          <w:p w:rsidR="002011EF" w:rsidRPr="00441A17" w:rsidRDefault="002011EF" w:rsidP="00441A17">
            <w:pPr>
              <w:spacing w:line="312" w:lineRule="auto"/>
              <w:contextualSpacing/>
              <w:jc w:val="center"/>
              <w:rPr>
                <w:sz w:val="28"/>
                <w:szCs w:val="28"/>
              </w:rPr>
            </w:pPr>
            <w:r w:rsidRPr="00441A17">
              <w:rPr>
                <w:sz w:val="28"/>
                <w:szCs w:val="28"/>
              </w:rPr>
              <w:t>Всего детей</w:t>
            </w:r>
          </w:p>
        </w:tc>
        <w:tc>
          <w:tcPr>
            <w:tcW w:w="1477" w:type="dxa"/>
            <w:vMerge w:val="restart"/>
            <w:vAlign w:val="center"/>
          </w:tcPr>
          <w:p w:rsidR="002011EF" w:rsidRPr="00441A17" w:rsidRDefault="002011EF" w:rsidP="00441A17">
            <w:pPr>
              <w:spacing w:line="312" w:lineRule="auto"/>
              <w:contextualSpacing/>
              <w:jc w:val="center"/>
              <w:cnfStyle w:val="100000000000" w:firstRow="1" w:lastRow="0" w:firstColumn="0" w:lastColumn="0" w:oddVBand="0" w:evenVBand="0" w:oddHBand="0" w:evenHBand="0" w:firstRowFirstColumn="0" w:firstRowLastColumn="0" w:lastRowFirstColumn="0" w:lastRowLastColumn="0"/>
              <w:rPr>
                <w:sz w:val="28"/>
                <w:szCs w:val="28"/>
              </w:rPr>
            </w:pPr>
            <w:r w:rsidRPr="00441A17">
              <w:rPr>
                <w:sz w:val="28"/>
                <w:szCs w:val="28"/>
              </w:rPr>
              <w:t>Обследовано</w:t>
            </w:r>
          </w:p>
        </w:tc>
        <w:tc>
          <w:tcPr>
            <w:tcW w:w="7455" w:type="dxa"/>
            <w:gridSpan w:val="6"/>
            <w:vAlign w:val="center"/>
          </w:tcPr>
          <w:p w:rsidR="002011EF" w:rsidRPr="00441A17" w:rsidRDefault="002011EF" w:rsidP="00441A17">
            <w:pPr>
              <w:spacing w:line="312" w:lineRule="auto"/>
              <w:contextualSpacing/>
              <w:jc w:val="center"/>
              <w:cnfStyle w:val="100000000000" w:firstRow="1" w:lastRow="0" w:firstColumn="0" w:lastColumn="0" w:oddVBand="0" w:evenVBand="0" w:oddHBand="0" w:evenHBand="0" w:firstRowFirstColumn="0" w:firstRowLastColumn="0" w:lastRowFirstColumn="0" w:lastRowLastColumn="0"/>
              <w:rPr>
                <w:sz w:val="28"/>
                <w:szCs w:val="28"/>
              </w:rPr>
            </w:pPr>
            <w:r w:rsidRPr="00441A17">
              <w:rPr>
                <w:sz w:val="28"/>
                <w:szCs w:val="28"/>
              </w:rPr>
              <w:t>Уровень адаптации</w:t>
            </w:r>
          </w:p>
        </w:tc>
      </w:tr>
      <w:tr w:rsidR="002011EF" w:rsidRPr="00441A17" w:rsidTr="00441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Merge/>
            <w:vAlign w:val="center"/>
          </w:tcPr>
          <w:p w:rsidR="002011EF" w:rsidRPr="00441A17" w:rsidRDefault="002011EF" w:rsidP="00441A17">
            <w:pPr>
              <w:spacing w:line="312" w:lineRule="auto"/>
              <w:ind w:firstLine="709"/>
              <w:contextualSpacing/>
              <w:jc w:val="center"/>
              <w:rPr>
                <w:sz w:val="28"/>
                <w:szCs w:val="28"/>
              </w:rPr>
            </w:pPr>
          </w:p>
        </w:tc>
        <w:tc>
          <w:tcPr>
            <w:tcW w:w="1477" w:type="dxa"/>
            <w:vMerge/>
            <w:vAlign w:val="center"/>
          </w:tcPr>
          <w:p w:rsidR="002011EF" w:rsidRPr="00441A17" w:rsidRDefault="002011EF" w:rsidP="00441A17">
            <w:pPr>
              <w:spacing w:line="312" w:lineRule="auto"/>
              <w:ind w:firstLine="709"/>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p>
        </w:tc>
        <w:tc>
          <w:tcPr>
            <w:tcW w:w="2483" w:type="dxa"/>
            <w:gridSpan w:val="2"/>
            <w:vAlign w:val="center"/>
          </w:tcPr>
          <w:p w:rsidR="002011EF" w:rsidRPr="00441A17" w:rsidRDefault="002011EF" w:rsidP="00441A17">
            <w:pPr>
              <w:spacing w:line="312" w:lineRule="auto"/>
              <w:ind w:firstLine="709"/>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Высокий</w:t>
            </w:r>
          </w:p>
        </w:tc>
        <w:tc>
          <w:tcPr>
            <w:tcW w:w="2486" w:type="dxa"/>
            <w:gridSpan w:val="2"/>
            <w:vAlign w:val="center"/>
          </w:tcPr>
          <w:p w:rsidR="002011EF" w:rsidRPr="00441A17" w:rsidRDefault="002011EF" w:rsidP="00441A17">
            <w:pPr>
              <w:spacing w:line="312" w:lineRule="auto"/>
              <w:ind w:firstLine="709"/>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Средний</w:t>
            </w:r>
          </w:p>
        </w:tc>
        <w:tc>
          <w:tcPr>
            <w:tcW w:w="2486" w:type="dxa"/>
            <w:gridSpan w:val="2"/>
            <w:vAlign w:val="center"/>
          </w:tcPr>
          <w:p w:rsidR="002011EF" w:rsidRPr="00441A17" w:rsidRDefault="002011EF" w:rsidP="00441A17">
            <w:pPr>
              <w:spacing w:line="312" w:lineRule="auto"/>
              <w:ind w:firstLine="709"/>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Низкий</w:t>
            </w:r>
          </w:p>
        </w:tc>
      </w:tr>
      <w:tr w:rsidR="002011EF" w:rsidRPr="00441A17" w:rsidTr="00441A17">
        <w:tc>
          <w:tcPr>
            <w:cnfStyle w:val="001000000000" w:firstRow="0" w:lastRow="0" w:firstColumn="1" w:lastColumn="0" w:oddVBand="0" w:evenVBand="0" w:oddHBand="0" w:evenHBand="0" w:firstRowFirstColumn="0" w:firstRowLastColumn="0" w:lastRowFirstColumn="0" w:lastRowLastColumn="0"/>
            <w:tcW w:w="1257" w:type="dxa"/>
            <w:vMerge/>
            <w:vAlign w:val="center"/>
          </w:tcPr>
          <w:p w:rsidR="002011EF" w:rsidRPr="00441A17" w:rsidRDefault="002011EF" w:rsidP="00441A17">
            <w:pPr>
              <w:spacing w:line="312" w:lineRule="auto"/>
              <w:ind w:firstLine="709"/>
              <w:contextualSpacing/>
              <w:jc w:val="center"/>
              <w:rPr>
                <w:sz w:val="28"/>
                <w:szCs w:val="28"/>
              </w:rPr>
            </w:pPr>
          </w:p>
        </w:tc>
        <w:tc>
          <w:tcPr>
            <w:tcW w:w="1477" w:type="dxa"/>
            <w:vMerge/>
            <w:vAlign w:val="center"/>
          </w:tcPr>
          <w:p w:rsidR="002011EF" w:rsidRPr="00441A17" w:rsidRDefault="002011EF" w:rsidP="00441A17">
            <w:pPr>
              <w:spacing w:line="312" w:lineRule="auto"/>
              <w:ind w:firstLine="709"/>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41"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Кол-во</w:t>
            </w:r>
          </w:p>
        </w:tc>
        <w:tc>
          <w:tcPr>
            <w:tcW w:w="1242"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w:t>
            </w:r>
          </w:p>
        </w:tc>
        <w:tc>
          <w:tcPr>
            <w:tcW w:w="1243"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Кол-во</w:t>
            </w:r>
          </w:p>
        </w:tc>
        <w:tc>
          <w:tcPr>
            <w:tcW w:w="1243"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w:t>
            </w:r>
          </w:p>
        </w:tc>
        <w:tc>
          <w:tcPr>
            <w:tcW w:w="1243"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Кол-во</w:t>
            </w:r>
          </w:p>
        </w:tc>
        <w:tc>
          <w:tcPr>
            <w:tcW w:w="1243" w:type="dxa"/>
            <w:vAlign w:val="center"/>
          </w:tcPr>
          <w:p w:rsidR="002011EF" w:rsidRPr="00441A17" w:rsidRDefault="002011EF" w:rsidP="00441A17">
            <w:pPr>
              <w:spacing w:line="312" w:lineRule="auto"/>
              <w:contextualSpacing/>
              <w:jc w:val="center"/>
              <w:cnfStyle w:val="000000000000" w:firstRow="0" w:lastRow="0" w:firstColumn="0" w:lastColumn="0" w:oddVBand="0" w:evenVBand="0" w:oddHBand="0" w:evenHBand="0" w:firstRowFirstColumn="0" w:firstRowLastColumn="0" w:lastRowFirstColumn="0" w:lastRowLastColumn="0"/>
              <w:rPr>
                <w:sz w:val="28"/>
                <w:szCs w:val="28"/>
              </w:rPr>
            </w:pPr>
            <w:r w:rsidRPr="00441A17">
              <w:rPr>
                <w:sz w:val="28"/>
                <w:szCs w:val="28"/>
              </w:rPr>
              <w:t>%</w:t>
            </w:r>
          </w:p>
        </w:tc>
      </w:tr>
      <w:tr w:rsidR="002011EF" w:rsidRPr="00441A17" w:rsidTr="00441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vAlign w:val="center"/>
          </w:tcPr>
          <w:p w:rsidR="002011EF" w:rsidRPr="00441A17" w:rsidRDefault="000D3075" w:rsidP="00441A17">
            <w:pPr>
              <w:spacing w:line="312" w:lineRule="auto"/>
              <w:ind w:firstLine="709"/>
              <w:contextualSpacing/>
              <w:jc w:val="center"/>
              <w:rPr>
                <w:sz w:val="28"/>
                <w:szCs w:val="28"/>
              </w:rPr>
            </w:pPr>
            <w:r w:rsidRPr="00441A17">
              <w:rPr>
                <w:sz w:val="28"/>
                <w:szCs w:val="28"/>
              </w:rPr>
              <w:t>29</w:t>
            </w:r>
          </w:p>
        </w:tc>
        <w:tc>
          <w:tcPr>
            <w:tcW w:w="1477" w:type="dxa"/>
            <w:vAlign w:val="center"/>
          </w:tcPr>
          <w:p w:rsidR="002011EF" w:rsidRPr="00441A17" w:rsidRDefault="000D3075" w:rsidP="00441A17">
            <w:pPr>
              <w:spacing w:line="312" w:lineRule="auto"/>
              <w:ind w:firstLine="709"/>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29</w:t>
            </w:r>
          </w:p>
        </w:tc>
        <w:tc>
          <w:tcPr>
            <w:tcW w:w="1241" w:type="dxa"/>
            <w:vAlign w:val="center"/>
          </w:tcPr>
          <w:p w:rsidR="002011EF" w:rsidRPr="00441A17" w:rsidRDefault="000D3075"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20</w:t>
            </w:r>
          </w:p>
        </w:tc>
        <w:tc>
          <w:tcPr>
            <w:tcW w:w="1242" w:type="dxa"/>
            <w:vAlign w:val="center"/>
          </w:tcPr>
          <w:p w:rsidR="002011EF" w:rsidRPr="00441A17" w:rsidRDefault="000D3075"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69%</w:t>
            </w:r>
          </w:p>
        </w:tc>
        <w:tc>
          <w:tcPr>
            <w:tcW w:w="1243" w:type="dxa"/>
            <w:vAlign w:val="center"/>
          </w:tcPr>
          <w:p w:rsidR="002011EF" w:rsidRPr="00441A17" w:rsidRDefault="002011EF"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7</w:t>
            </w:r>
          </w:p>
        </w:tc>
        <w:tc>
          <w:tcPr>
            <w:tcW w:w="1243" w:type="dxa"/>
            <w:vAlign w:val="center"/>
          </w:tcPr>
          <w:p w:rsidR="002011EF" w:rsidRPr="00441A17" w:rsidRDefault="000D3075"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24,1%</w:t>
            </w:r>
          </w:p>
        </w:tc>
        <w:tc>
          <w:tcPr>
            <w:tcW w:w="1243" w:type="dxa"/>
            <w:vAlign w:val="center"/>
          </w:tcPr>
          <w:p w:rsidR="002011EF" w:rsidRPr="00441A17" w:rsidRDefault="002011EF"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2</w:t>
            </w:r>
          </w:p>
        </w:tc>
        <w:tc>
          <w:tcPr>
            <w:tcW w:w="1243" w:type="dxa"/>
            <w:vAlign w:val="center"/>
          </w:tcPr>
          <w:p w:rsidR="002011EF" w:rsidRPr="00441A17" w:rsidRDefault="000D3075" w:rsidP="00441A17">
            <w:pPr>
              <w:spacing w:line="312" w:lineRule="auto"/>
              <w:contextualSpacing/>
              <w:jc w:val="center"/>
              <w:cnfStyle w:val="000000100000" w:firstRow="0" w:lastRow="0" w:firstColumn="0" w:lastColumn="0" w:oddVBand="0" w:evenVBand="0" w:oddHBand="1" w:evenHBand="0" w:firstRowFirstColumn="0" w:firstRowLastColumn="0" w:lastRowFirstColumn="0" w:lastRowLastColumn="0"/>
              <w:rPr>
                <w:sz w:val="28"/>
                <w:szCs w:val="28"/>
              </w:rPr>
            </w:pPr>
            <w:r w:rsidRPr="00441A17">
              <w:rPr>
                <w:sz w:val="28"/>
                <w:szCs w:val="28"/>
              </w:rPr>
              <w:t>6,9%</w:t>
            </w:r>
          </w:p>
        </w:tc>
      </w:tr>
    </w:tbl>
    <w:p w:rsidR="002011EF" w:rsidRPr="00866154" w:rsidRDefault="002011EF" w:rsidP="00866154">
      <w:pPr>
        <w:spacing w:line="312" w:lineRule="auto"/>
        <w:ind w:firstLine="709"/>
        <w:jc w:val="both"/>
        <w:rPr>
          <w:sz w:val="28"/>
          <w:szCs w:val="28"/>
        </w:rPr>
      </w:pPr>
      <w:r w:rsidRPr="00866154">
        <w:rPr>
          <w:sz w:val="28"/>
          <w:szCs w:val="28"/>
        </w:rPr>
        <w:t xml:space="preserve">Из представленной таблицы видно, что адаптационный период детей в </w:t>
      </w:r>
      <w:r w:rsidRPr="00866154">
        <w:rPr>
          <w:sz w:val="28"/>
          <w:szCs w:val="28"/>
          <w:lang w:val="en-US"/>
        </w:rPr>
        <w:t>I</w:t>
      </w:r>
      <w:r w:rsidRPr="00866154">
        <w:rPr>
          <w:sz w:val="28"/>
          <w:szCs w:val="28"/>
          <w:lang w:val="uk-UA"/>
        </w:rPr>
        <w:t xml:space="preserve"> </w:t>
      </w:r>
      <w:r w:rsidRPr="00441A17">
        <w:rPr>
          <w:sz w:val="28"/>
          <w:szCs w:val="28"/>
        </w:rPr>
        <w:t>младших группах</w:t>
      </w:r>
      <w:r w:rsidRPr="00866154">
        <w:rPr>
          <w:sz w:val="28"/>
          <w:szCs w:val="28"/>
        </w:rPr>
        <w:t xml:space="preserve"> прошел на высоком уровне.</w:t>
      </w:r>
    </w:p>
    <w:p w:rsidR="002011EF" w:rsidRPr="00866154" w:rsidRDefault="002011EF" w:rsidP="00441A17">
      <w:pPr>
        <w:spacing w:line="312" w:lineRule="auto"/>
        <w:ind w:firstLine="709"/>
        <w:jc w:val="center"/>
        <w:rPr>
          <w:b/>
          <w:i/>
          <w:sz w:val="28"/>
          <w:szCs w:val="28"/>
        </w:rPr>
      </w:pPr>
      <w:r w:rsidRPr="00866154">
        <w:rPr>
          <w:b/>
          <w:i/>
          <w:sz w:val="28"/>
          <w:szCs w:val="28"/>
        </w:rPr>
        <w:t>Психол</w:t>
      </w:r>
      <w:r w:rsidR="00441A17">
        <w:rPr>
          <w:b/>
          <w:i/>
          <w:sz w:val="28"/>
          <w:szCs w:val="28"/>
        </w:rPr>
        <w:t>ого-педагогическая деятельность</w:t>
      </w:r>
    </w:p>
    <w:p w:rsidR="002011EF" w:rsidRPr="00866154" w:rsidRDefault="002011EF" w:rsidP="00866154">
      <w:pPr>
        <w:spacing w:line="312" w:lineRule="auto"/>
        <w:ind w:firstLine="709"/>
        <w:jc w:val="both"/>
        <w:rPr>
          <w:sz w:val="28"/>
          <w:szCs w:val="28"/>
        </w:rPr>
      </w:pPr>
      <w:r w:rsidRPr="00866154">
        <w:rPr>
          <w:sz w:val="28"/>
          <w:szCs w:val="28"/>
        </w:rPr>
        <w:t xml:space="preserve">Основной целью работы педагога-психолога </w:t>
      </w:r>
      <w:r w:rsidR="000D3075" w:rsidRPr="00866154">
        <w:rPr>
          <w:sz w:val="28"/>
          <w:szCs w:val="28"/>
        </w:rPr>
        <w:t xml:space="preserve">Морозовой Т.В. </w:t>
      </w:r>
      <w:r w:rsidRPr="00866154">
        <w:rPr>
          <w:sz w:val="28"/>
          <w:szCs w:val="28"/>
        </w:rPr>
        <w:t>является создание условий для раскрытия потенциальных возможностей ребенка.</w:t>
      </w:r>
    </w:p>
    <w:p w:rsidR="002011EF" w:rsidRPr="00866154" w:rsidRDefault="002011EF" w:rsidP="00866154">
      <w:pPr>
        <w:spacing w:line="312" w:lineRule="auto"/>
        <w:ind w:firstLine="709"/>
        <w:jc w:val="both"/>
        <w:rPr>
          <w:sz w:val="28"/>
          <w:szCs w:val="28"/>
        </w:rPr>
      </w:pPr>
      <w:r w:rsidRPr="00866154">
        <w:rPr>
          <w:sz w:val="28"/>
          <w:szCs w:val="28"/>
        </w:rPr>
        <w:t>Задачи:</w:t>
      </w:r>
    </w:p>
    <w:p w:rsidR="002011EF" w:rsidRPr="00866154" w:rsidRDefault="002011EF" w:rsidP="00441A17">
      <w:pPr>
        <w:pStyle w:val="a7"/>
        <w:numPr>
          <w:ilvl w:val="0"/>
          <w:numId w:val="13"/>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коммуникативных навыков через сюжетно-познавательные игры.</w:t>
      </w:r>
    </w:p>
    <w:p w:rsidR="002011EF" w:rsidRPr="00866154" w:rsidRDefault="002011EF" w:rsidP="00441A17">
      <w:pPr>
        <w:pStyle w:val="a7"/>
        <w:numPr>
          <w:ilvl w:val="0"/>
          <w:numId w:val="13"/>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познавательной активности у детей среднего и старшего возраста.</w:t>
      </w:r>
    </w:p>
    <w:p w:rsidR="002011EF" w:rsidRPr="00866154" w:rsidRDefault="002011EF" w:rsidP="00441A17">
      <w:pPr>
        <w:pStyle w:val="a7"/>
        <w:numPr>
          <w:ilvl w:val="0"/>
          <w:numId w:val="13"/>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восприятия цвета, размера у детей раннего возраста.</w:t>
      </w:r>
    </w:p>
    <w:p w:rsidR="002011EF" w:rsidRPr="00866154" w:rsidRDefault="002011EF" w:rsidP="00441A17">
      <w:pPr>
        <w:pStyle w:val="a7"/>
        <w:numPr>
          <w:ilvl w:val="0"/>
          <w:numId w:val="13"/>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Повышение психологической грамотности всех участников образовательного процесса.</w:t>
      </w:r>
    </w:p>
    <w:p w:rsidR="002011EF" w:rsidRPr="00866154" w:rsidRDefault="000D3075" w:rsidP="00866154">
      <w:pPr>
        <w:spacing w:line="312" w:lineRule="auto"/>
        <w:ind w:firstLine="709"/>
        <w:jc w:val="both"/>
        <w:rPr>
          <w:sz w:val="28"/>
          <w:szCs w:val="28"/>
        </w:rPr>
      </w:pPr>
      <w:r w:rsidRPr="00866154">
        <w:rPr>
          <w:sz w:val="28"/>
          <w:szCs w:val="28"/>
        </w:rPr>
        <w:t>В течение 2021-2022</w:t>
      </w:r>
      <w:r w:rsidR="002011EF" w:rsidRPr="00866154">
        <w:rPr>
          <w:sz w:val="28"/>
          <w:szCs w:val="28"/>
        </w:rPr>
        <w:t xml:space="preserve"> учебного года были проведены:</w:t>
      </w:r>
    </w:p>
    <w:p w:rsidR="002011EF" w:rsidRPr="00866154" w:rsidRDefault="000D3075" w:rsidP="00441A17">
      <w:pPr>
        <w:pStyle w:val="a7"/>
        <w:numPr>
          <w:ilvl w:val="0"/>
          <w:numId w:val="14"/>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Занятия</w:t>
      </w:r>
      <w:r w:rsidR="002011EF" w:rsidRPr="00866154">
        <w:rPr>
          <w:rFonts w:ascii="Times New Roman" w:hAnsi="Times New Roman" w:cs="Times New Roman"/>
          <w:sz w:val="28"/>
          <w:szCs w:val="28"/>
        </w:rPr>
        <w:t xml:space="preserve"> с вновь прибывшими детьми – адаптационные игры;</w:t>
      </w:r>
    </w:p>
    <w:p w:rsidR="002011EF" w:rsidRPr="00866154" w:rsidRDefault="002011EF" w:rsidP="00441A17">
      <w:pPr>
        <w:pStyle w:val="a7"/>
        <w:numPr>
          <w:ilvl w:val="0"/>
          <w:numId w:val="14"/>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Коррекционно-развивающие занятия с детьми, с целью формирования предпосылок учебной деятельности (с учетом результатов промежуточной диагностики на начало учебного года).</w:t>
      </w:r>
    </w:p>
    <w:p w:rsidR="002011EF" w:rsidRPr="00866154" w:rsidRDefault="000D3075" w:rsidP="00866154">
      <w:pPr>
        <w:spacing w:line="312" w:lineRule="auto"/>
        <w:ind w:firstLine="709"/>
        <w:jc w:val="both"/>
        <w:rPr>
          <w:sz w:val="28"/>
          <w:szCs w:val="28"/>
        </w:rPr>
      </w:pPr>
      <w:r w:rsidRPr="00866154">
        <w:rPr>
          <w:sz w:val="28"/>
          <w:szCs w:val="28"/>
        </w:rPr>
        <w:t xml:space="preserve">Морозова Т.В. </w:t>
      </w:r>
      <w:r w:rsidR="002011EF" w:rsidRPr="00866154">
        <w:rPr>
          <w:sz w:val="28"/>
          <w:szCs w:val="28"/>
        </w:rPr>
        <w:t>проводила работу по формированию положительной мотивации обучения детей дошкольного возраста к обучению в школе.</w:t>
      </w:r>
    </w:p>
    <w:p w:rsidR="002011EF" w:rsidRPr="00866154" w:rsidRDefault="002011EF" w:rsidP="00866154">
      <w:pPr>
        <w:spacing w:line="312" w:lineRule="auto"/>
        <w:ind w:firstLine="709"/>
        <w:jc w:val="both"/>
        <w:rPr>
          <w:sz w:val="28"/>
          <w:szCs w:val="28"/>
        </w:rPr>
      </w:pPr>
      <w:r w:rsidRPr="00866154">
        <w:rPr>
          <w:sz w:val="28"/>
          <w:szCs w:val="28"/>
        </w:rPr>
        <w:t>Были реализованы следующие задачи:</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формирование учебно-познавательных мотивов;</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высших психологических функций (внимание, память, мышление, воображение) информирование их произвольности;</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формирование коммуникативных навыков сотрудничества в общении со сверстниками, необходимые для успешного протекания процесса обучения;</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повышения уверенности в себе и развитие самостоятельности;</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формирования самосознания и адекватной самооценки;</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обеспечение атмосферы эмоционального принятия, снижающее чувство беспокойства и тревоги в ситуациях обучения и общения;</w:t>
      </w:r>
    </w:p>
    <w:p w:rsidR="002011EF" w:rsidRPr="00866154" w:rsidRDefault="002011EF" w:rsidP="00866154">
      <w:pPr>
        <w:pStyle w:val="a7"/>
        <w:numPr>
          <w:ilvl w:val="0"/>
          <w:numId w:val="15"/>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развитие рефлексии, чувства ответственности за результаты деятельности, воспитания воли.</w:t>
      </w:r>
    </w:p>
    <w:p w:rsidR="002011EF" w:rsidRPr="00866154" w:rsidRDefault="002011EF" w:rsidP="00866154">
      <w:pPr>
        <w:spacing w:line="312" w:lineRule="auto"/>
        <w:ind w:left="360" w:firstLine="709"/>
        <w:jc w:val="both"/>
        <w:rPr>
          <w:sz w:val="28"/>
          <w:szCs w:val="28"/>
        </w:rPr>
      </w:pPr>
      <w:r w:rsidRPr="00866154">
        <w:rPr>
          <w:sz w:val="28"/>
          <w:szCs w:val="28"/>
        </w:rPr>
        <w:t>В течение года проводились индивидуальные и групповые занятия с детьми старших групп. В каждую группу включаются дети с различным уровнем психологической готовности к школьному обучению, с акцентуацией различных проблем, с тем, чтобы дети помогали друг другу в приобретении новых психологических навыков.</w:t>
      </w:r>
    </w:p>
    <w:p w:rsidR="002011EF" w:rsidRPr="00866154" w:rsidRDefault="002011EF" w:rsidP="00866154">
      <w:pPr>
        <w:spacing w:line="312" w:lineRule="auto"/>
        <w:ind w:left="360" w:firstLine="709"/>
        <w:jc w:val="both"/>
        <w:rPr>
          <w:sz w:val="28"/>
          <w:szCs w:val="28"/>
        </w:rPr>
      </w:pPr>
      <w:r w:rsidRPr="00866154">
        <w:rPr>
          <w:sz w:val="28"/>
          <w:szCs w:val="28"/>
        </w:rPr>
        <w:t>Результаты показали, что такие занятия способствуют повышению самооценки детей, снижению конфликтности, сплочению детского коллектива.</w:t>
      </w:r>
    </w:p>
    <w:p w:rsidR="002011EF" w:rsidRPr="00866154" w:rsidRDefault="002011EF" w:rsidP="00866154">
      <w:pPr>
        <w:spacing w:line="312" w:lineRule="auto"/>
        <w:ind w:left="360" w:firstLine="709"/>
        <w:jc w:val="both"/>
        <w:rPr>
          <w:sz w:val="28"/>
          <w:szCs w:val="28"/>
        </w:rPr>
      </w:pPr>
      <w:r w:rsidRPr="00866154">
        <w:rPr>
          <w:sz w:val="28"/>
          <w:szCs w:val="28"/>
        </w:rPr>
        <w:t xml:space="preserve">В конце учебного года в группах дошкольного учреждения наряду с диагностикой по основным видам образовательной деятельности, педагогом-психологом </w:t>
      </w:r>
      <w:r w:rsidR="000D3075" w:rsidRPr="00866154">
        <w:rPr>
          <w:sz w:val="28"/>
          <w:szCs w:val="28"/>
        </w:rPr>
        <w:t xml:space="preserve">Морозовой Т.В. </w:t>
      </w:r>
      <w:r w:rsidRPr="00866154">
        <w:rPr>
          <w:sz w:val="28"/>
          <w:szCs w:val="28"/>
        </w:rPr>
        <w:t>проводилось диагностические обследование на пр</w:t>
      </w:r>
      <w:r w:rsidR="00441A17">
        <w:rPr>
          <w:sz w:val="28"/>
          <w:szCs w:val="28"/>
        </w:rPr>
        <w:t>едмет готовности детей к школе.</w:t>
      </w:r>
    </w:p>
    <w:p w:rsidR="002011EF" w:rsidRPr="00441A17" w:rsidRDefault="002011EF" w:rsidP="00441A17">
      <w:pPr>
        <w:spacing w:line="312" w:lineRule="auto"/>
        <w:ind w:left="360" w:firstLine="709"/>
        <w:jc w:val="center"/>
        <w:rPr>
          <w:b/>
          <w:i/>
          <w:sz w:val="28"/>
          <w:szCs w:val="28"/>
        </w:rPr>
      </w:pPr>
      <w:r w:rsidRPr="00441A17">
        <w:rPr>
          <w:b/>
          <w:i/>
          <w:sz w:val="28"/>
          <w:szCs w:val="28"/>
        </w:rPr>
        <w:t>Анализ изучения готовности детей к обучению в школе</w:t>
      </w:r>
      <w:r w:rsidR="00441A17" w:rsidRPr="00441A17">
        <w:rPr>
          <w:b/>
          <w:i/>
          <w:sz w:val="28"/>
          <w:szCs w:val="28"/>
        </w:rPr>
        <w:t xml:space="preserve"> </w:t>
      </w:r>
      <w:r w:rsidR="00D448BB" w:rsidRPr="00441A17">
        <w:rPr>
          <w:b/>
          <w:i/>
          <w:sz w:val="28"/>
          <w:szCs w:val="28"/>
        </w:rPr>
        <w:t>за 2021-2022</w:t>
      </w:r>
      <w:r w:rsidRPr="00441A17">
        <w:rPr>
          <w:b/>
          <w:i/>
          <w:sz w:val="28"/>
          <w:szCs w:val="28"/>
        </w:rPr>
        <w:t xml:space="preserve"> учебный год</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Среди дошкольников подготовительного к школе возраста была проведена диагностика уровня готовности детей к школе.</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В исследовании приняло участие 38 человек, из них: 36 человек подготовительной к школе группы и 2 человека – старшего дошкольного возраста.</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Анализ знаний, умений и навыков детей подготовительного возраста по образовательным областям программы «Растим личность»:</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1.</w:t>
      </w:r>
      <w:r w:rsidRPr="00866154">
        <w:rPr>
          <w:rFonts w:ascii="Times New Roman" w:eastAsia="Calibri" w:hAnsi="Times New Roman" w:cs="Times New Roman"/>
          <w:color w:val="000000" w:themeColor="text1"/>
          <w:sz w:val="28"/>
          <w:szCs w:val="28"/>
        </w:rPr>
        <w:tab/>
        <w:t>Социально-коммуникативное развитие: высокий – 26 человек (68,4%), средний – 9 человек (23,7%), достаточный – 3 человека (7,9%), низкий – 0 человек (0%).</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2.</w:t>
      </w:r>
      <w:r w:rsidRPr="00866154">
        <w:rPr>
          <w:rFonts w:ascii="Times New Roman" w:eastAsia="Calibri" w:hAnsi="Times New Roman" w:cs="Times New Roman"/>
          <w:color w:val="000000" w:themeColor="text1"/>
          <w:sz w:val="28"/>
          <w:szCs w:val="28"/>
        </w:rPr>
        <w:tab/>
        <w:t>Познавательное развитие: высокий – 28 человек (73,7%), средний – 7 человек (18,4%), достаточный – 3 человека (7,9%), низкий – 0 человек (0%).</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3.</w:t>
      </w:r>
      <w:r w:rsidRPr="00866154">
        <w:rPr>
          <w:rFonts w:ascii="Times New Roman" w:eastAsia="Calibri" w:hAnsi="Times New Roman" w:cs="Times New Roman"/>
          <w:color w:val="000000" w:themeColor="text1"/>
          <w:sz w:val="28"/>
          <w:szCs w:val="28"/>
        </w:rPr>
        <w:tab/>
        <w:t>Речевое развитие: высокий – 30 человек (78,9%), средний – 6 человек (15,8%), достаточный – 2 человека (5,3%), низкий – 0 человек (0%).</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4.</w:t>
      </w:r>
      <w:r w:rsidRPr="00866154">
        <w:rPr>
          <w:rFonts w:ascii="Times New Roman" w:eastAsia="Calibri" w:hAnsi="Times New Roman" w:cs="Times New Roman"/>
          <w:color w:val="000000" w:themeColor="text1"/>
          <w:sz w:val="28"/>
          <w:szCs w:val="28"/>
        </w:rPr>
        <w:tab/>
        <w:t>Художественно-эстетическое развитие: высокий – 27 человек (71%), средний – 10 человек (26,3%), достаточный – 1 человека (2,6%), низкий – 0 человек (0%).</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5.</w:t>
      </w:r>
      <w:r w:rsidRPr="00866154">
        <w:rPr>
          <w:rFonts w:ascii="Times New Roman" w:eastAsia="Calibri" w:hAnsi="Times New Roman" w:cs="Times New Roman"/>
          <w:color w:val="000000" w:themeColor="text1"/>
          <w:sz w:val="28"/>
          <w:szCs w:val="28"/>
        </w:rPr>
        <w:tab/>
        <w:t>Физическое развитие: высокий – 27 человек (71%), средний – 7 человек (18,4%), достаточный – 4 человека (10,5%), низкий – 0 человек (0%).</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noProof/>
          <w:color w:val="000000" w:themeColor="text1"/>
          <w:sz w:val="28"/>
          <w:szCs w:val="28"/>
          <w:lang w:eastAsia="ru-RU"/>
        </w:rPr>
        <w:drawing>
          <wp:inline distT="0" distB="0" distL="0" distR="0" wp14:anchorId="5FB6D1BC" wp14:editId="0398F7A3">
            <wp:extent cx="5807413" cy="4046706"/>
            <wp:effectExtent l="0" t="0" r="2222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Анализ полученных данных позволяет сделать вывод о готовности детей к обучению в школе, так как именно усвоение требований Типовой образовательной программы дошкольного образования «Растим личность», соответствие целевым ориентирам на завершении дошкольного образования, обозначенных в данной программе, дает возможность оценить уровень готовности детей к обучению в школе.</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 xml:space="preserve">Исходя из вышесказанного, можно сделать </w:t>
      </w:r>
      <w:r w:rsidRPr="00866154">
        <w:rPr>
          <w:rFonts w:ascii="Times New Roman" w:eastAsia="Calibri" w:hAnsi="Times New Roman" w:cs="Times New Roman"/>
          <w:b/>
          <w:color w:val="000000" w:themeColor="text1"/>
          <w:sz w:val="28"/>
          <w:szCs w:val="28"/>
        </w:rPr>
        <w:t>ВЫВОД</w:t>
      </w:r>
      <w:r w:rsidRPr="00866154">
        <w:rPr>
          <w:rFonts w:ascii="Times New Roman" w:eastAsia="Calibri" w:hAnsi="Times New Roman" w:cs="Times New Roman"/>
          <w:color w:val="000000" w:themeColor="text1"/>
          <w:sz w:val="28"/>
          <w:szCs w:val="28"/>
        </w:rPr>
        <w:t xml:space="preserve">: из 38 детей, принимавших участие в диагностики </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w:t>
      </w:r>
      <w:r w:rsidRPr="00866154">
        <w:rPr>
          <w:rFonts w:ascii="Times New Roman" w:eastAsia="Calibri" w:hAnsi="Times New Roman" w:cs="Times New Roman"/>
          <w:color w:val="000000" w:themeColor="text1"/>
          <w:sz w:val="28"/>
          <w:szCs w:val="28"/>
        </w:rPr>
        <w:tab/>
        <w:t>28 человек (73,7%) имеет высокий уровень готовности к школе;</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w:t>
      </w:r>
      <w:r w:rsidRPr="00866154">
        <w:rPr>
          <w:rFonts w:ascii="Times New Roman" w:eastAsia="Calibri" w:hAnsi="Times New Roman" w:cs="Times New Roman"/>
          <w:color w:val="000000" w:themeColor="text1"/>
          <w:sz w:val="28"/>
          <w:szCs w:val="28"/>
        </w:rPr>
        <w:tab/>
        <w:t>7 человек (18,4%) – средний уровень готовности к школе;</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w:t>
      </w:r>
      <w:r w:rsidRPr="00866154">
        <w:rPr>
          <w:rFonts w:ascii="Times New Roman" w:eastAsia="Calibri" w:hAnsi="Times New Roman" w:cs="Times New Roman"/>
          <w:color w:val="000000" w:themeColor="text1"/>
          <w:sz w:val="28"/>
          <w:szCs w:val="28"/>
        </w:rPr>
        <w:tab/>
        <w:t>3 человека (7,9%) имеет достаточный уровень готовности к школе.</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color w:val="000000" w:themeColor="text1"/>
          <w:sz w:val="28"/>
          <w:szCs w:val="28"/>
        </w:rPr>
        <w:t>Детей, не освоивших программу дошкольного образования, а, следовательно, не готовых к обучению в школе – нет.</w:t>
      </w:r>
    </w:p>
    <w:p w:rsidR="00D448BB" w:rsidRPr="00866154" w:rsidRDefault="00D448BB" w:rsidP="00866154">
      <w:pPr>
        <w:pStyle w:val="a6"/>
        <w:spacing w:line="312" w:lineRule="auto"/>
        <w:ind w:firstLine="709"/>
        <w:jc w:val="both"/>
        <w:rPr>
          <w:rFonts w:ascii="Times New Roman" w:eastAsia="Calibri" w:hAnsi="Times New Roman" w:cs="Times New Roman"/>
          <w:color w:val="000000" w:themeColor="text1"/>
          <w:sz w:val="28"/>
          <w:szCs w:val="28"/>
        </w:rPr>
      </w:pPr>
      <w:r w:rsidRPr="00866154">
        <w:rPr>
          <w:rFonts w:ascii="Times New Roman" w:eastAsia="Calibri" w:hAnsi="Times New Roman" w:cs="Times New Roman"/>
          <w:noProof/>
          <w:color w:val="000000" w:themeColor="text1"/>
          <w:sz w:val="28"/>
          <w:szCs w:val="28"/>
          <w:lang w:eastAsia="ru-RU"/>
        </w:rPr>
        <w:drawing>
          <wp:inline distT="0" distB="0" distL="0" distR="0" wp14:anchorId="1E60CFA1" wp14:editId="030A1BCC">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11EF" w:rsidRPr="00866154" w:rsidRDefault="002011EF" w:rsidP="00866154">
      <w:pPr>
        <w:pStyle w:val="a6"/>
        <w:spacing w:line="312" w:lineRule="auto"/>
        <w:ind w:firstLine="709"/>
        <w:jc w:val="both"/>
        <w:rPr>
          <w:rFonts w:ascii="Times New Roman" w:hAnsi="Times New Roman" w:cs="Times New Roman"/>
          <w:b/>
          <w:bCs/>
          <w:sz w:val="28"/>
          <w:szCs w:val="28"/>
          <w:lang w:eastAsia="ru-RU"/>
        </w:rPr>
      </w:pPr>
    </w:p>
    <w:p w:rsidR="002011EF" w:rsidRPr="00866154" w:rsidRDefault="002011EF" w:rsidP="00441A17">
      <w:pPr>
        <w:pStyle w:val="a6"/>
        <w:spacing w:line="312" w:lineRule="auto"/>
        <w:ind w:firstLine="709"/>
        <w:jc w:val="center"/>
        <w:rPr>
          <w:rFonts w:ascii="Times New Roman" w:hAnsi="Times New Roman" w:cs="Times New Roman"/>
          <w:b/>
          <w:bCs/>
          <w:i/>
          <w:sz w:val="28"/>
          <w:szCs w:val="28"/>
          <w:lang w:eastAsia="ru-RU"/>
        </w:rPr>
      </w:pPr>
      <w:r w:rsidRPr="00866154">
        <w:rPr>
          <w:rFonts w:ascii="Times New Roman" w:hAnsi="Times New Roman" w:cs="Times New Roman"/>
          <w:b/>
          <w:bCs/>
          <w:i/>
          <w:sz w:val="28"/>
          <w:szCs w:val="28"/>
          <w:lang w:eastAsia="ru-RU"/>
        </w:rPr>
        <w:t>Взаимодействие с родителями воспитанников</w:t>
      </w:r>
    </w:p>
    <w:p w:rsidR="002011EF" w:rsidRPr="00866154" w:rsidRDefault="002011EF" w:rsidP="00866154">
      <w:pPr>
        <w:spacing w:line="312" w:lineRule="auto"/>
        <w:ind w:firstLine="709"/>
        <w:jc w:val="both"/>
        <w:rPr>
          <w:sz w:val="28"/>
          <w:szCs w:val="28"/>
        </w:rPr>
      </w:pPr>
      <w:r w:rsidRPr="00866154">
        <w:rPr>
          <w:sz w:val="28"/>
          <w:szCs w:val="28"/>
        </w:rPr>
        <w:t>Весь образовательный процес</w:t>
      </w:r>
      <w:r w:rsidR="00D448BB" w:rsidRPr="00866154">
        <w:rPr>
          <w:sz w:val="28"/>
          <w:szCs w:val="28"/>
        </w:rPr>
        <w:t>с в дошкольном учреждении в 2021-2022</w:t>
      </w:r>
      <w:r w:rsidRPr="00866154">
        <w:rPr>
          <w:sz w:val="28"/>
          <w:szCs w:val="28"/>
        </w:rPr>
        <w:t xml:space="preserve"> учебном году осуществлялся в тесном контакте администрации с педагогами и родителями. Родители являются основными социальными заказчиками дошкольного учреждения, поэтому взаимодействие просто невозможно без учета интересов и запросов семьи. Взаимодействие с родителями коллектив учреждения строит на принципе сотрудничества.</w:t>
      </w:r>
    </w:p>
    <w:p w:rsidR="002011EF" w:rsidRPr="00866154" w:rsidRDefault="002011EF" w:rsidP="00866154">
      <w:pPr>
        <w:spacing w:line="312" w:lineRule="auto"/>
        <w:ind w:firstLine="709"/>
        <w:jc w:val="both"/>
        <w:rPr>
          <w:sz w:val="28"/>
          <w:szCs w:val="28"/>
        </w:rPr>
      </w:pPr>
      <w:r w:rsidRPr="00866154">
        <w:rPr>
          <w:sz w:val="28"/>
          <w:szCs w:val="28"/>
        </w:rPr>
        <w:t>Основная цель этой работы:</w:t>
      </w:r>
    </w:p>
    <w:p w:rsidR="002011EF" w:rsidRPr="00866154" w:rsidRDefault="002011EF" w:rsidP="00441A17">
      <w:pPr>
        <w:pStyle w:val="a7"/>
        <w:numPr>
          <w:ilvl w:val="0"/>
          <w:numId w:val="6"/>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повышение педагогической культуры родителей;</w:t>
      </w:r>
    </w:p>
    <w:p w:rsidR="002011EF" w:rsidRPr="00866154" w:rsidRDefault="002011EF" w:rsidP="00441A17">
      <w:pPr>
        <w:pStyle w:val="a7"/>
        <w:numPr>
          <w:ilvl w:val="0"/>
          <w:numId w:val="6"/>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совместная работа, направленная на решение </w:t>
      </w:r>
      <w:proofErr w:type="spellStart"/>
      <w:r w:rsidRPr="00866154">
        <w:rPr>
          <w:rFonts w:ascii="Times New Roman" w:hAnsi="Times New Roman" w:cs="Times New Roman"/>
          <w:sz w:val="28"/>
          <w:szCs w:val="28"/>
          <w:lang w:eastAsia="ru-RU"/>
        </w:rPr>
        <w:t>здоровьесберегающих</w:t>
      </w:r>
      <w:proofErr w:type="spellEnd"/>
      <w:r w:rsidRPr="00866154">
        <w:rPr>
          <w:rFonts w:ascii="Times New Roman" w:hAnsi="Times New Roman" w:cs="Times New Roman"/>
          <w:sz w:val="28"/>
          <w:szCs w:val="28"/>
          <w:lang w:eastAsia="ru-RU"/>
        </w:rPr>
        <w:t xml:space="preserve"> задач;</w:t>
      </w:r>
    </w:p>
    <w:p w:rsidR="002011EF" w:rsidRPr="00866154" w:rsidRDefault="002011EF" w:rsidP="00441A17">
      <w:pPr>
        <w:pStyle w:val="a7"/>
        <w:numPr>
          <w:ilvl w:val="0"/>
          <w:numId w:val="6"/>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формирование гармоничных детско-родительских отношений.</w:t>
      </w:r>
    </w:p>
    <w:p w:rsidR="002011EF" w:rsidRPr="00866154" w:rsidRDefault="002011EF" w:rsidP="00441A17">
      <w:pPr>
        <w:spacing w:line="312" w:lineRule="auto"/>
        <w:ind w:firstLine="709"/>
        <w:jc w:val="both"/>
        <w:rPr>
          <w:sz w:val="28"/>
          <w:szCs w:val="28"/>
        </w:rPr>
      </w:pPr>
      <w:r w:rsidRPr="00866154">
        <w:rPr>
          <w:sz w:val="28"/>
          <w:szCs w:val="28"/>
        </w:rPr>
        <w:t>Используются следующие формы работы с родителями:</w:t>
      </w:r>
    </w:p>
    <w:p w:rsidR="002011EF" w:rsidRPr="00866154" w:rsidRDefault="002011EF" w:rsidP="00441A17">
      <w:pPr>
        <w:pStyle w:val="a7"/>
        <w:numPr>
          <w:ilvl w:val="0"/>
          <w:numId w:val="7"/>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проведение родительских собраний, консультаций;</w:t>
      </w:r>
    </w:p>
    <w:p w:rsidR="002011EF" w:rsidRPr="00866154" w:rsidRDefault="002011EF" w:rsidP="00441A17">
      <w:pPr>
        <w:pStyle w:val="a7"/>
        <w:numPr>
          <w:ilvl w:val="0"/>
          <w:numId w:val="7"/>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педагогические беседы (индивидуальные, групповые)</w:t>
      </w:r>
    </w:p>
    <w:p w:rsidR="002011EF" w:rsidRPr="00866154" w:rsidRDefault="002011EF" w:rsidP="00441A17">
      <w:pPr>
        <w:pStyle w:val="a7"/>
        <w:numPr>
          <w:ilvl w:val="0"/>
          <w:numId w:val="7"/>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выставка детских работ;</w:t>
      </w:r>
    </w:p>
    <w:p w:rsidR="002011EF" w:rsidRPr="00866154" w:rsidRDefault="002011EF" w:rsidP="00441A17">
      <w:pPr>
        <w:pStyle w:val="a7"/>
        <w:numPr>
          <w:ilvl w:val="0"/>
          <w:numId w:val="7"/>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папки-передвижки, информационные стенды;</w:t>
      </w:r>
    </w:p>
    <w:p w:rsidR="002011EF" w:rsidRPr="00866154" w:rsidRDefault="002011EF" w:rsidP="00441A17">
      <w:pPr>
        <w:pStyle w:val="a7"/>
        <w:numPr>
          <w:ilvl w:val="0"/>
          <w:numId w:val="7"/>
        </w:numPr>
        <w:spacing w:after="0" w:line="312" w:lineRule="auto"/>
        <w:ind w:left="0"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анкетирование.</w:t>
      </w:r>
    </w:p>
    <w:p w:rsidR="002011EF" w:rsidRPr="00866154" w:rsidRDefault="002011EF" w:rsidP="00866154">
      <w:pPr>
        <w:spacing w:line="312" w:lineRule="auto"/>
        <w:ind w:firstLine="709"/>
        <w:jc w:val="both"/>
        <w:rPr>
          <w:sz w:val="28"/>
          <w:szCs w:val="28"/>
        </w:rPr>
      </w:pPr>
      <w:r w:rsidRPr="00866154">
        <w:rPr>
          <w:sz w:val="28"/>
          <w:szCs w:val="28"/>
        </w:rPr>
        <w:t>Взаимодействие с семьями воспитанников реализовалось через разнообразные формы, что соответствовал</w:t>
      </w:r>
      <w:r w:rsidR="00D448BB" w:rsidRPr="00866154">
        <w:rPr>
          <w:sz w:val="28"/>
          <w:szCs w:val="28"/>
        </w:rPr>
        <w:t>о задачам, поставленными на 2021-2022</w:t>
      </w:r>
      <w:r w:rsidRPr="00866154">
        <w:rPr>
          <w:sz w:val="28"/>
          <w:szCs w:val="28"/>
        </w:rPr>
        <w:t xml:space="preserve"> учебный год.</w:t>
      </w:r>
    </w:p>
    <w:p w:rsidR="002011EF" w:rsidRPr="00866154" w:rsidRDefault="002011EF" w:rsidP="00866154">
      <w:pPr>
        <w:spacing w:line="312" w:lineRule="auto"/>
        <w:ind w:firstLine="709"/>
        <w:jc w:val="both"/>
        <w:rPr>
          <w:sz w:val="28"/>
          <w:szCs w:val="28"/>
        </w:rPr>
      </w:pPr>
      <w:r w:rsidRPr="00866154">
        <w:rPr>
          <w:sz w:val="28"/>
          <w:szCs w:val="28"/>
        </w:rPr>
        <w:t>Педагогами дошкольного учреждения в течение года проводили родительские собрания. Темы родительских собраний соответствовали годовому плану. Воспитатели на родительских собраниях использовали такие формы работы: консультации по теме родительского собрания, анкети</w:t>
      </w:r>
      <w:r w:rsidR="00D448BB" w:rsidRPr="00866154">
        <w:rPr>
          <w:sz w:val="28"/>
          <w:szCs w:val="28"/>
        </w:rPr>
        <w:t>рование, показ фрагмента ООД</w:t>
      </w:r>
      <w:r w:rsidRPr="00866154">
        <w:rPr>
          <w:sz w:val="28"/>
          <w:szCs w:val="28"/>
        </w:rPr>
        <w:t xml:space="preserve"> с детьми, деловые игры и т.д.</w:t>
      </w:r>
    </w:p>
    <w:p w:rsidR="002011EF" w:rsidRPr="00866154" w:rsidRDefault="002C076B" w:rsidP="00866154">
      <w:pPr>
        <w:spacing w:line="312" w:lineRule="auto"/>
        <w:ind w:firstLine="709"/>
        <w:jc w:val="both"/>
        <w:rPr>
          <w:sz w:val="28"/>
          <w:szCs w:val="28"/>
        </w:rPr>
      </w:pPr>
      <w:r w:rsidRPr="00866154">
        <w:rPr>
          <w:sz w:val="28"/>
          <w:szCs w:val="28"/>
        </w:rPr>
        <w:t>На протяжении</w:t>
      </w:r>
      <w:r w:rsidR="002011EF" w:rsidRPr="00866154">
        <w:rPr>
          <w:sz w:val="28"/>
          <w:szCs w:val="28"/>
        </w:rPr>
        <w:t xml:space="preserve"> учебного года с родителями проводились консультации относительно обучения и </w:t>
      </w:r>
      <w:r w:rsidR="00D448BB" w:rsidRPr="00866154">
        <w:rPr>
          <w:sz w:val="28"/>
          <w:szCs w:val="28"/>
        </w:rPr>
        <w:t>воспитания и безопасности детей.</w:t>
      </w:r>
    </w:p>
    <w:p w:rsidR="002011EF" w:rsidRPr="00866154" w:rsidRDefault="00441A17" w:rsidP="00866154">
      <w:pPr>
        <w:spacing w:line="312" w:lineRule="auto"/>
        <w:ind w:firstLine="709"/>
        <w:jc w:val="both"/>
        <w:rPr>
          <w:sz w:val="28"/>
          <w:szCs w:val="28"/>
        </w:rPr>
      </w:pPr>
      <w:r>
        <w:rPr>
          <w:sz w:val="28"/>
          <w:szCs w:val="28"/>
        </w:rPr>
        <w:t>Совместно с родителями для дошкольников</w:t>
      </w:r>
      <w:r w:rsidR="002011EF" w:rsidRPr="00866154">
        <w:rPr>
          <w:sz w:val="28"/>
          <w:szCs w:val="28"/>
        </w:rPr>
        <w:t xml:space="preserve"> дошкольного учреждения в течение года были проведены тематические выставки, социальные и экологические </w:t>
      </w:r>
      <w:r>
        <w:rPr>
          <w:sz w:val="28"/>
          <w:szCs w:val="28"/>
        </w:rPr>
        <w:t>акции, развлечения и праздники:</w:t>
      </w:r>
    </w:p>
    <w:p w:rsidR="002011EF" w:rsidRPr="00866154" w:rsidRDefault="002011EF" w:rsidP="00441A17">
      <w:pPr>
        <w:pStyle w:val="a7"/>
        <w:numPr>
          <w:ilvl w:val="0"/>
          <w:numId w:val="35"/>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«Синичкин День», «Международный день птиц» - экологические акции; </w:t>
      </w:r>
    </w:p>
    <w:p w:rsidR="002011EF" w:rsidRPr="00866154" w:rsidRDefault="002011EF" w:rsidP="00441A17">
      <w:pPr>
        <w:pStyle w:val="a7"/>
        <w:numPr>
          <w:ilvl w:val="0"/>
          <w:numId w:val="35"/>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«День знаний», «День защиты детей» - праздники; </w:t>
      </w:r>
    </w:p>
    <w:p w:rsidR="002011EF" w:rsidRPr="00866154" w:rsidRDefault="002011EF" w:rsidP="00441A17">
      <w:pPr>
        <w:pStyle w:val="a7"/>
        <w:numPr>
          <w:ilvl w:val="0"/>
          <w:numId w:val="35"/>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«Встречаем Осень!», «Новогодняя игрушка» - выставка поделок из природного материала;</w:t>
      </w:r>
    </w:p>
    <w:p w:rsidR="002011EF" w:rsidRPr="00866154" w:rsidRDefault="002011EF" w:rsidP="00441A17">
      <w:pPr>
        <w:pStyle w:val="a7"/>
        <w:numPr>
          <w:ilvl w:val="0"/>
          <w:numId w:val="35"/>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«Зо</w:t>
      </w:r>
      <w:r w:rsidR="00441A17">
        <w:rPr>
          <w:rFonts w:ascii="Times New Roman" w:hAnsi="Times New Roman" w:cs="Times New Roman"/>
          <w:sz w:val="28"/>
          <w:szCs w:val="28"/>
        </w:rPr>
        <w:t>лотая осень», «Зимушка – зима»,</w:t>
      </w:r>
      <w:r w:rsidRPr="00866154">
        <w:rPr>
          <w:rFonts w:ascii="Times New Roman" w:hAnsi="Times New Roman" w:cs="Times New Roman"/>
          <w:sz w:val="28"/>
          <w:szCs w:val="28"/>
        </w:rPr>
        <w:t xml:space="preserve"> «Летние фантазии», «До свиданья детский сад» - выставки детских рисунков.</w:t>
      </w:r>
    </w:p>
    <w:p w:rsidR="002011EF" w:rsidRPr="00866154" w:rsidRDefault="002011EF" w:rsidP="00866154">
      <w:pPr>
        <w:spacing w:line="312" w:lineRule="auto"/>
        <w:ind w:firstLine="709"/>
        <w:jc w:val="both"/>
        <w:rPr>
          <w:sz w:val="28"/>
          <w:szCs w:val="28"/>
        </w:rPr>
      </w:pPr>
      <w:r w:rsidRPr="00866154">
        <w:rPr>
          <w:color w:val="000000"/>
          <w:sz w:val="28"/>
          <w:szCs w:val="28"/>
          <w:shd w:val="clear" w:color="auto" w:fill="FFFFFF"/>
        </w:rPr>
        <w:t>В каждой группе в раздевалке имеется информационный стенд для родителей, на котором размещена следующая информация: визитная карточка группы, расписание</w:t>
      </w:r>
      <w:r w:rsidR="00D448BB" w:rsidRPr="00866154">
        <w:rPr>
          <w:color w:val="000000"/>
          <w:sz w:val="28"/>
          <w:szCs w:val="28"/>
          <w:shd w:val="clear" w:color="auto" w:fill="FFFFFF"/>
        </w:rPr>
        <w:t xml:space="preserve"> ООД</w:t>
      </w:r>
      <w:r w:rsidRPr="00866154">
        <w:rPr>
          <w:color w:val="000000"/>
          <w:sz w:val="28"/>
          <w:szCs w:val="28"/>
          <w:shd w:val="clear" w:color="auto" w:fill="FFFFFF"/>
        </w:rPr>
        <w:t xml:space="preserve">, режим дня группы. Ежедневно воспитатели размещают на стенде меню. </w:t>
      </w:r>
      <w:r w:rsidRPr="00866154">
        <w:rPr>
          <w:sz w:val="28"/>
          <w:szCs w:val="28"/>
        </w:rPr>
        <w:t xml:space="preserve">В учреждении обновлялись информационные стенды для родителей каждый квартал. </w:t>
      </w:r>
    </w:p>
    <w:p w:rsidR="002011EF" w:rsidRPr="00866154" w:rsidRDefault="002011EF" w:rsidP="00866154">
      <w:pPr>
        <w:spacing w:line="312" w:lineRule="auto"/>
        <w:ind w:firstLine="709"/>
        <w:jc w:val="both"/>
        <w:rPr>
          <w:sz w:val="28"/>
          <w:szCs w:val="28"/>
        </w:rPr>
      </w:pPr>
      <w:r w:rsidRPr="00866154">
        <w:rPr>
          <w:sz w:val="28"/>
          <w:szCs w:val="28"/>
        </w:rPr>
        <w:t>Была организована до</w:t>
      </w:r>
      <w:r w:rsidR="002C076B" w:rsidRPr="00866154">
        <w:rPr>
          <w:sz w:val="28"/>
          <w:szCs w:val="28"/>
        </w:rPr>
        <w:t xml:space="preserve"> </w:t>
      </w:r>
      <w:r w:rsidRPr="00866154">
        <w:rPr>
          <w:sz w:val="28"/>
          <w:szCs w:val="28"/>
        </w:rPr>
        <w:t>адаптационная работа с родителями вновь поступающих детей, заключались договора, проводились экскурсии по дошкольному учреждению.</w:t>
      </w:r>
    </w:p>
    <w:p w:rsidR="002011EF" w:rsidRPr="00866154" w:rsidRDefault="002011EF" w:rsidP="00866154">
      <w:pPr>
        <w:spacing w:line="312" w:lineRule="auto"/>
        <w:ind w:firstLine="709"/>
        <w:jc w:val="both"/>
        <w:rPr>
          <w:sz w:val="28"/>
          <w:szCs w:val="28"/>
        </w:rPr>
      </w:pPr>
      <w:r w:rsidRPr="00866154">
        <w:rPr>
          <w:sz w:val="28"/>
          <w:szCs w:val="28"/>
        </w:rPr>
        <w:t>Данные мероприятия помогли активировать работу с родителями, сблизить родителей с детьми, показать значимость совместной деятельности дошкольного учреждения и семьи по воспитанию здорового ребенка.</w:t>
      </w:r>
    </w:p>
    <w:p w:rsidR="002011EF" w:rsidRPr="00866154" w:rsidRDefault="002011EF" w:rsidP="00866154">
      <w:pPr>
        <w:spacing w:line="312" w:lineRule="auto"/>
        <w:ind w:firstLine="709"/>
        <w:jc w:val="both"/>
        <w:rPr>
          <w:sz w:val="28"/>
          <w:szCs w:val="28"/>
        </w:rPr>
      </w:pPr>
      <w:r w:rsidRPr="00866154">
        <w:rPr>
          <w:b/>
          <w:sz w:val="28"/>
          <w:szCs w:val="28"/>
        </w:rPr>
        <w:t>Вывод:</w:t>
      </w:r>
      <w:r w:rsidRPr="00866154">
        <w:rPr>
          <w:sz w:val="28"/>
          <w:szCs w:val="28"/>
        </w:rPr>
        <w:t xml:space="preserve"> в учреждении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дошкольном учреждении участвовать в жизнедеятельности учреждения.</w:t>
      </w:r>
    </w:p>
    <w:p w:rsidR="002011EF" w:rsidRPr="00866154" w:rsidRDefault="00441A17" w:rsidP="00441A17">
      <w:pPr>
        <w:pStyle w:val="a7"/>
        <w:spacing w:after="0" w:line="312" w:lineRule="auto"/>
        <w:ind w:left="1004" w:firstLine="70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Преемственность со школой</w:t>
      </w:r>
    </w:p>
    <w:p w:rsidR="002011EF" w:rsidRPr="00866154" w:rsidRDefault="002011EF" w:rsidP="00866154">
      <w:pPr>
        <w:spacing w:line="312" w:lineRule="auto"/>
        <w:ind w:firstLine="709"/>
        <w:jc w:val="both"/>
        <w:rPr>
          <w:rFonts w:eastAsia="Calibri"/>
          <w:sz w:val="28"/>
          <w:szCs w:val="28"/>
        </w:rPr>
      </w:pPr>
      <w:r w:rsidRPr="00866154">
        <w:rPr>
          <w:sz w:val="28"/>
          <w:szCs w:val="28"/>
        </w:rPr>
        <w:t>Сегодня понятие преемственности практикуется широко как непрерывный процесс воспитания и обучения ребёнка, имеющий общие и специфические цели для каждого возрастного периода.</w:t>
      </w:r>
      <w:r w:rsidRPr="00866154">
        <w:rPr>
          <w:rFonts w:eastAsia="Calibri"/>
          <w:sz w:val="28"/>
          <w:szCs w:val="28"/>
        </w:rPr>
        <w:t xml:space="preserve"> </w:t>
      </w:r>
    </w:p>
    <w:p w:rsidR="002011EF" w:rsidRPr="00866154" w:rsidRDefault="002011EF" w:rsidP="00866154">
      <w:pPr>
        <w:spacing w:line="312" w:lineRule="auto"/>
        <w:ind w:firstLine="709"/>
        <w:jc w:val="both"/>
        <w:rPr>
          <w:rFonts w:eastAsia="Calibri"/>
          <w:sz w:val="28"/>
          <w:szCs w:val="28"/>
        </w:rPr>
      </w:pPr>
      <w:r w:rsidRPr="00866154">
        <w:rPr>
          <w:rFonts w:eastAsia="Calibri"/>
          <w:sz w:val="28"/>
          <w:szCs w:val="28"/>
        </w:rPr>
        <w:tab/>
        <w:t xml:space="preserve">Для формирования у дошкольников устойчивого интереса к обучению в школе, желания учиться, успешного проведения адаптационного периода, в дошкольном учреждении осуществляется совместная деятельность с </w:t>
      </w:r>
      <w:r w:rsidR="00D448BB" w:rsidRPr="00866154">
        <w:rPr>
          <w:rFonts w:eastAsia="Calibri"/>
          <w:sz w:val="28"/>
          <w:szCs w:val="28"/>
        </w:rPr>
        <w:t>МБОУ «Начальная школа №5 города Макеевки</w:t>
      </w:r>
      <w:r w:rsidRPr="00866154">
        <w:rPr>
          <w:rFonts w:eastAsia="Calibri"/>
          <w:sz w:val="28"/>
          <w:szCs w:val="28"/>
        </w:rPr>
        <w:t>»</w:t>
      </w:r>
      <w:r w:rsidR="00D448BB" w:rsidRPr="00866154">
        <w:rPr>
          <w:rFonts w:eastAsia="Calibri"/>
          <w:sz w:val="28"/>
          <w:szCs w:val="28"/>
        </w:rPr>
        <w:t>. Составлен план преемственности о сотрудничестве.</w:t>
      </w:r>
      <w:r w:rsidRPr="00866154">
        <w:rPr>
          <w:rFonts w:eastAsia="Calibri"/>
          <w:sz w:val="28"/>
          <w:szCs w:val="28"/>
        </w:rPr>
        <w:t xml:space="preserve"> На родительские собрания, проводимые в старших группах, приглашаются учителя начальных классов, администрация школы. </w:t>
      </w:r>
    </w:p>
    <w:p w:rsidR="002011EF" w:rsidRPr="00866154" w:rsidRDefault="002011EF" w:rsidP="00866154">
      <w:pPr>
        <w:spacing w:line="312" w:lineRule="auto"/>
        <w:ind w:firstLine="709"/>
        <w:jc w:val="both"/>
        <w:rPr>
          <w:sz w:val="28"/>
          <w:szCs w:val="28"/>
        </w:rPr>
      </w:pPr>
      <w:r w:rsidRPr="00866154">
        <w:rPr>
          <w:sz w:val="28"/>
          <w:szCs w:val="28"/>
        </w:rPr>
        <w:t>Ежегодной традицией стал совместный развлекательно-трудовой праздник «Междун</w:t>
      </w:r>
      <w:r w:rsidR="00D448BB" w:rsidRPr="00866154">
        <w:rPr>
          <w:sz w:val="28"/>
          <w:szCs w:val="28"/>
        </w:rPr>
        <w:t>ародный день птиц»</w:t>
      </w:r>
      <w:r w:rsidRPr="00866154">
        <w:rPr>
          <w:sz w:val="28"/>
          <w:szCs w:val="28"/>
        </w:rPr>
        <w:t xml:space="preserve">, на котором ученики вручают кормушки для птиц воспитанникам дошкольного учреждения. </w:t>
      </w:r>
    </w:p>
    <w:p w:rsidR="002011EF" w:rsidRPr="00866154" w:rsidRDefault="002011EF" w:rsidP="00866154">
      <w:pPr>
        <w:spacing w:line="312" w:lineRule="auto"/>
        <w:ind w:firstLine="709"/>
        <w:jc w:val="both"/>
        <w:rPr>
          <w:sz w:val="28"/>
          <w:szCs w:val="28"/>
        </w:rPr>
      </w:pPr>
      <w:r w:rsidRPr="00866154">
        <w:rPr>
          <w:sz w:val="28"/>
          <w:szCs w:val="28"/>
        </w:rPr>
        <w:t xml:space="preserve">Так же были проведены круглые столы, </w:t>
      </w:r>
      <w:proofErr w:type="spellStart"/>
      <w:r w:rsidRPr="00866154">
        <w:rPr>
          <w:sz w:val="28"/>
          <w:szCs w:val="28"/>
        </w:rPr>
        <w:t>взаимопосещения</w:t>
      </w:r>
      <w:proofErr w:type="spellEnd"/>
      <w:r w:rsidRPr="00866154">
        <w:rPr>
          <w:sz w:val="28"/>
          <w:szCs w:val="28"/>
        </w:rPr>
        <w:t xml:space="preserve"> уроков и занятий педагогами, Дни открытых дверей для учителей и школьников-выпускников дошкольного учреждения, экскурсия для будущих первоклассников «Ждет нас школа, ждет нас класс…», выпускной балл «До свиданья, милый детский сад!».</w:t>
      </w:r>
    </w:p>
    <w:p w:rsidR="002011EF" w:rsidRPr="00866154" w:rsidRDefault="002011EF" w:rsidP="00866154">
      <w:pPr>
        <w:spacing w:line="312" w:lineRule="auto"/>
        <w:ind w:firstLine="709"/>
        <w:jc w:val="both"/>
        <w:rPr>
          <w:sz w:val="28"/>
          <w:szCs w:val="28"/>
        </w:rPr>
      </w:pPr>
      <w:r w:rsidRPr="00866154">
        <w:rPr>
          <w:sz w:val="28"/>
          <w:szCs w:val="28"/>
        </w:rPr>
        <w:t>Анализируя, работу прошлого учебного года мы видим, что работа была направлена на мотивационную готовность детей к школе. Была организована целенаправленная педагогическая работа с детьми 6-7 лет, предусматривающая поэтапное формирование компонентов школьной позиции.</w:t>
      </w:r>
    </w:p>
    <w:p w:rsidR="002011EF" w:rsidRPr="00866154" w:rsidRDefault="002011EF" w:rsidP="00866154">
      <w:pPr>
        <w:spacing w:line="312" w:lineRule="auto"/>
        <w:ind w:firstLine="709"/>
        <w:jc w:val="both"/>
        <w:rPr>
          <w:sz w:val="28"/>
          <w:szCs w:val="28"/>
        </w:rPr>
      </w:pPr>
      <w:r w:rsidRPr="00866154">
        <w:rPr>
          <w:sz w:val="28"/>
          <w:szCs w:val="28"/>
        </w:rPr>
        <w:t>Проведённая работа позволила сделать определённые выводы:</w:t>
      </w:r>
    </w:p>
    <w:p w:rsidR="002011EF" w:rsidRPr="00866154" w:rsidRDefault="002011EF" w:rsidP="00866154">
      <w:pPr>
        <w:numPr>
          <w:ilvl w:val="0"/>
          <w:numId w:val="11"/>
        </w:numPr>
        <w:spacing w:line="312" w:lineRule="auto"/>
        <w:ind w:firstLine="709"/>
        <w:jc w:val="both"/>
        <w:rPr>
          <w:sz w:val="28"/>
          <w:szCs w:val="28"/>
        </w:rPr>
      </w:pPr>
      <w:r w:rsidRPr="00866154">
        <w:rPr>
          <w:sz w:val="28"/>
          <w:szCs w:val="28"/>
        </w:rPr>
        <w:t>Поэтапное формирование положительного отношения к школе обеспечивает его сознательное становление у детей.</w:t>
      </w:r>
    </w:p>
    <w:p w:rsidR="002011EF" w:rsidRPr="00866154" w:rsidRDefault="002011EF" w:rsidP="00866154">
      <w:pPr>
        <w:numPr>
          <w:ilvl w:val="0"/>
          <w:numId w:val="11"/>
        </w:numPr>
        <w:spacing w:line="312" w:lineRule="auto"/>
        <w:ind w:firstLine="709"/>
        <w:jc w:val="both"/>
        <w:rPr>
          <w:sz w:val="28"/>
          <w:szCs w:val="28"/>
        </w:rPr>
      </w:pPr>
      <w:r w:rsidRPr="00866154">
        <w:rPr>
          <w:sz w:val="28"/>
          <w:szCs w:val="28"/>
        </w:rPr>
        <w:t>Использование разных форм педагогической работы с детьми 6-7 лет к повышению и сохранению интереса у дошкольников к школе, учению, желанию занять новый социальный статус школьника.</w:t>
      </w:r>
    </w:p>
    <w:p w:rsidR="002011EF" w:rsidRPr="00866154" w:rsidRDefault="002011EF" w:rsidP="00866154">
      <w:pPr>
        <w:numPr>
          <w:ilvl w:val="0"/>
          <w:numId w:val="11"/>
        </w:numPr>
        <w:spacing w:line="312" w:lineRule="auto"/>
        <w:ind w:firstLine="709"/>
        <w:jc w:val="both"/>
        <w:rPr>
          <w:sz w:val="28"/>
          <w:szCs w:val="28"/>
        </w:rPr>
      </w:pPr>
      <w:r w:rsidRPr="00866154">
        <w:rPr>
          <w:sz w:val="28"/>
          <w:szCs w:val="28"/>
        </w:rPr>
        <w:t>Оказание помощи родителям по вопросам формировании мотивационной готовности ребёнка к обучению в школе, помогает становлению внутренней позиции школьника и возникновению эмоционально-положительного отношения к школе, как у детей, так и у родителей.</w:t>
      </w:r>
    </w:p>
    <w:p w:rsidR="002011EF" w:rsidRPr="00866154" w:rsidRDefault="002011EF" w:rsidP="00866154">
      <w:pPr>
        <w:numPr>
          <w:ilvl w:val="0"/>
          <w:numId w:val="11"/>
        </w:numPr>
        <w:spacing w:line="312" w:lineRule="auto"/>
        <w:ind w:firstLine="709"/>
        <w:jc w:val="both"/>
        <w:rPr>
          <w:sz w:val="28"/>
          <w:szCs w:val="28"/>
        </w:rPr>
      </w:pPr>
      <w:r w:rsidRPr="00866154">
        <w:rPr>
          <w:sz w:val="28"/>
          <w:szCs w:val="28"/>
        </w:rPr>
        <w:t>Разработанная нами система педагогической работы по преемственности между детским садом и школой ведёт к созданию условий для плавного перехода из дошкольного детства к систематическому школьному обучению.</w:t>
      </w:r>
    </w:p>
    <w:p w:rsidR="002011EF" w:rsidRPr="00866154" w:rsidRDefault="002011EF" w:rsidP="00866154">
      <w:pPr>
        <w:spacing w:line="312" w:lineRule="auto"/>
        <w:ind w:firstLine="709"/>
        <w:jc w:val="both"/>
        <w:rPr>
          <w:sz w:val="28"/>
          <w:szCs w:val="28"/>
        </w:rPr>
      </w:pPr>
      <w:r w:rsidRPr="00866154">
        <w:rPr>
          <w:sz w:val="28"/>
          <w:szCs w:val="28"/>
        </w:rPr>
        <w:t>Воспитание положительного отношения к школе у детей будет наиболее эффективным при соблюдении следующих условий:</w:t>
      </w:r>
    </w:p>
    <w:p w:rsidR="002011EF" w:rsidRPr="00866154" w:rsidRDefault="002011EF" w:rsidP="00866154">
      <w:pPr>
        <w:numPr>
          <w:ilvl w:val="0"/>
          <w:numId w:val="12"/>
        </w:numPr>
        <w:spacing w:line="312" w:lineRule="auto"/>
        <w:ind w:firstLine="709"/>
        <w:jc w:val="both"/>
        <w:rPr>
          <w:sz w:val="28"/>
          <w:szCs w:val="28"/>
        </w:rPr>
      </w:pPr>
      <w:r w:rsidRPr="00866154">
        <w:rPr>
          <w:sz w:val="28"/>
          <w:szCs w:val="28"/>
        </w:rPr>
        <w:t xml:space="preserve">Включение в педагогический процесс разнообразных форм и методов работы по ознакомлению детей со школой. </w:t>
      </w:r>
    </w:p>
    <w:p w:rsidR="002011EF" w:rsidRPr="00866154" w:rsidRDefault="002011EF" w:rsidP="00866154">
      <w:pPr>
        <w:numPr>
          <w:ilvl w:val="0"/>
          <w:numId w:val="12"/>
        </w:numPr>
        <w:spacing w:line="312" w:lineRule="auto"/>
        <w:ind w:firstLine="709"/>
        <w:jc w:val="both"/>
        <w:rPr>
          <w:sz w:val="28"/>
          <w:szCs w:val="28"/>
        </w:rPr>
      </w:pPr>
      <w:r w:rsidRPr="00866154">
        <w:rPr>
          <w:sz w:val="28"/>
          <w:szCs w:val="28"/>
        </w:rPr>
        <w:t>Создание предметно-развивающей среды для обогащения жизненного опыта детей.</w:t>
      </w:r>
    </w:p>
    <w:p w:rsidR="002011EF" w:rsidRPr="00866154" w:rsidRDefault="002011EF" w:rsidP="00866154">
      <w:pPr>
        <w:numPr>
          <w:ilvl w:val="0"/>
          <w:numId w:val="12"/>
        </w:numPr>
        <w:spacing w:line="312" w:lineRule="auto"/>
        <w:ind w:firstLine="709"/>
        <w:jc w:val="both"/>
        <w:rPr>
          <w:sz w:val="28"/>
          <w:szCs w:val="28"/>
        </w:rPr>
      </w:pPr>
      <w:r w:rsidRPr="00866154">
        <w:rPr>
          <w:sz w:val="28"/>
          <w:szCs w:val="28"/>
        </w:rPr>
        <w:t>Понимание воспитателем значимости проблемы и проявления его творческой инициативности в подборе форм и методов в работе с детьми.</w:t>
      </w:r>
    </w:p>
    <w:p w:rsidR="002011EF" w:rsidRPr="00866154" w:rsidRDefault="002011EF" w:rsidP="00866154">
      <w:pPr>
        <w:numPr>
          <w:ilvl w:val="0"/>
          <w:numId w:val="12"/>
        </w:numPr>
        <w:spacing w:line="312" w:lineRule="auto"/>
        <w:ind w:firstLine="709"/>
        <w:jc w:val="both"/>
        <w:rPr>
          <w:sz w:val="28"/>
          <w:szCs w:val="28"/>
        </w:rPr>
      </w:pPr>
      <w:r w:rsidRPr="00866154">
        <w:rPr>
          <w:sz w:val="28"/>
          <w:szCs w:val="28"/>
        </w:rPr>
        <w:t>Педагогическое просвещение родителей по вопросам готовности к школьному обучению.</w:t>
      </w:r>
    </w:p>
    <w:p w:rsidR="002011EF" w:rsidRPr="00441A17" w:rsidRDefault="002011EF" w:rsidP="00441A17">
      <w:pPr>
        <w:pStyle w:val="a6"/>
        <w:spacing w:line="312" w:lineRule="auto"/>
        <w:ind w:firstLine="709"/>
        <w:jc w:val="center"/>
        <w:rPr>
          <w:rFonts w:ascii="Times New Roman" w:hAnsi="Times New Roman" w:cs="Times New Roman"/>
          <w:b/>
          <w:bCs/>
          <w:i/>
          <w:iCs/>
          <w:sz w:val="28"/>
          <w:szCs w:val="28"/>
          <w:lang w:eastAsia="ru-RU"/>
        </w:rPr>
      </w:pPr>
      <w:r w:rsidRPr="00441A17">
        <w:rPr>
          <w:rFonts w:ascii="Times New Roman" w:hAnsi="Times New Roman" w:cs="Times New Roman"/>
          <w:b/>
          <w:bCs/>
          <w:i/>
          <w:iCs/>
          <w:sz w:val="28"/>
          <w:szCs w:val="28"/>
          <w:lang w:eastAsia="ru-RU"/>
        </w:rPr>
        <w:t>Результаты образовательной деятельности</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Мониторинг развития детей по Типовой</w:t>
      </w:r>
      <w:r w:rsidR="00D448BB" w:rsidRPr="00866154">
        <w:rPr>
          <w:rFonts w:ascii="Times New Roman" w:hAnsi="Times New Roman" w:cs="Times New Roman"/>
          <w:sz w:val="28"/>
          <w:szCs w:val="28"/>
          <w:lang w:eastAsia="ru-RU"/>
        </w:rPr>
        <w:t xml:space="preserve"> образовательной</w:t>
      </w:r>
      <w:r w:rsidRPr="00866154">
        <w:rPr>
          <w:rFonts w:ascii="Times New Roman" w:hAnsi="Times New Roman" w:cs="Times New Roman"/>
          <w:sz w:val="28"/>
          <w:szCs w:val="28"/>
          <w:lang w:eastAsia="ru-RU"/>
        </w:rPr>
        <w:t xml:space="preserve"> программе</w:t>
      </w:r>
      <w:r w:rsidR="00D448BB" w:rsidRPr="00866154">
        <w:rPr>
          <w:rFonts w:ascii="Times New Roman" w:hAnsi="Times New Roman" w:cs="Times New Roman"/>
          <w:sz w:val="28"/>
          <w:szCs w:val="28"/>
          <w:lang w:eastAsia="ru-RU"/>
        </w:rPr>
        <w:t xml:space="preserve"> дошкольного образования «Растим личность»</w:t>
      </w:r>
      <w:r w:rsidRPr="00866154">
        <w:rPr>
          <w:rFonts w:ascii="Times New Roman" w:hAnsi="Times New Roman" w:cs="Times New Roman"/>
          <w:sz w:val="28"/>
          <w:szCs w:val="28"/>
          <w:lang w:eastAsia="ru-RU"/>
        </w:rPr>
        <w:t xml:space="preserve"> проводится во всех группах дошкольного учреждения два раза в год в сентябре и в мае.</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ab/>
        <w:t>Отслеживание уровней развития детей осуществляется на основе педагогической диагностики.</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Формы проведения диагностики:</w:t>
      </w:r>
    </w:p>
    <w:p w:rsidR="002011EF" w:rsidRPr="00866154" w:rsidRDefault="002011EF" w:rsidP="00866154">
      <w:pPr>
        <w:pStyle w:val="a6"/>
        <w:numPr>
          <w:ilvl w:val="0"/>
          <w:numId w:val="8"/>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диагностические занятия (по каждому разделу программы);</w:t>
      </w:r>
    </w:p>
    <w:p w:rsidR="002011EF" w:rsidRPr="00866154" w:rsidRDefault="002011EF" w:rsidP="00866154">
      <w:pPr>
        <w:pStyle w:val="a6"/>
        <w:numPr>
          <w:ilvl w:val="0"/>
          <w:numId w:val="8"/>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наблюдения, итоговые занятия;</w:t>
      </w:r>
    </w:p>
    <w:p w:rsidR="002011EF" w:rsidRPr="00866154" w:rsidRDefault="002011EF" w:rsidP="00866154">
      <w:pPr>
        <w:pStyle w:val="a6"/>
        <w:numPr>
          <w:ilvl w:val="0"/>
          <w:numId w:val="8"/>
        </w:numPr>
        <w:spacing w:line="312" w:lineRule="auto"/>
        <w:ind w:firstLine="709"/>
        <w:jc w:val="both"/>
        <w:rPr>
          <w:rFonts w:ascii="Times New Roman" w:hAnsi="Times New Roman" w:cs="Times New Roman"/>
          <w:sz w:val="28"/>
          <w:szCs w:val="28"/>
          <w:lang w:eastAsia="ru-RU"/>
        </w:rPr>
      </w:pPr>
      <w:proofErr w:type="spellStart"/>
      <w:r w:rsidRPr="00866154">
        <w:rPr>
          <w:rFonts w:ascii="Times New Roman" w:hAnsi="Times New Roman" w:cs="Times New Roman"/>
          <w:sz w:val="28"/>
          <w:szCs w:val="28"/>
          <w:lang w:eastAsia="ru-RU"/>
        </w:rPr>
        <w:t>взаимопросмотры</w:t>
      </w:r>
      <w:proofErr w:type="spellEnd"/>
      <w:r w:rsidRPr="00866154">
        <w:rPr>
          <w:rFonts w:ascii="Times New Roman" w:hAnsi="Times New Roman" w:cs="Times New Roman"/>
          <w:sz w:val="28"/>
          <w:szCs w:val="28"/>
          <w:lang w:eastAsia="ru-RU"/>
        </w:rPr>
        <w:t>;</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Мониторинг развития детей проводили по всем образовательным областям: физическое развитие, социальное развитие, познавательное развитие, речевое развитие, художественное </w:t>
      </w:r>
      <w:r w:rsidR="00F9440D" w:rsidRPr="00866154">
        <w:rPr>
          <w:rFonts w:ascii="Times New Roman" w:hAnsi="Times New Roman" w:cs="Times New Roman"/>
          <w:sz w:val="28"/>
          <w:szCs w:val="28"/>
          <w:lang w:eastAsia="ru-RU"/>
        </w:rPr>
        <w:t>развитие, игровое развитие.</w:t>
      </w:r>
    </w:p>
    <w:p w:rsidR="002011EF" w:rsidRPr="00441A17" w:rsidRDefault="002011EF" w:rsidP="00441A17">
      <w:pPr>
        <w:spacing w:line="312" w:lineRule="auto"/>
        <w:ind w:firstLine="709"/>
        <w:jc w:val="center"/>
        <w:rPr>
          <w:b/>
          <w:i/>
          <w:sz w:val="28"/>
          <w:szCs w:val="28"/>
        </w:rPr>
      </w:pPr>
      <w:r w:rsidRPr="00441A17">
        <w:rPr>
          <w:b/>
          <w:i/>
          <w:sz w:val="28"/>
          <w:szCs w:val="28"/>
        </w:rPr>
        <w:t>Здоровье и физическое развитие детей</w:t>
      </w:r>
    </w:p>
    <w:p w:rsidR="002011EF" w:rsidRPr="00866154" w:rsidRDefault="002011EF" w:rsidP="00866154">
      <w:pPr>
        <w:spacing w:line="312" w:lineRule="auto"/>
        <w:ind w:firstLine="709"/>
        <w:jc w:val="both"/>
        <w:rPr>
          <w:b/>
          <w:sz w:val="28"/>
          <w:szCs w:val="28"/>
        </w:rPr>
      </w:pPr>
      <w:r w:rsidRPr="00441A17">
        <w:rPr>
          <w:sz w:val="28"/>
          <w:szCs w:val="28"/>
        </w:rPr>
        <w:t>Целостное</w:t>
      </w:r>
      <w:r w:rsidRPr="00866154">
        <w:rPr>
          <w:sz w:val="28"/>
          <w:szCs w:val="28"/>
          <w:lang w:val="uk-UA"/>
        </w:rPr>
        <w:t xml:space="preserve"> </w:t>
      </w:r>
      <w:r w:rsidRPr="00866154">
        <w:rPr>
          <w:sz w:val="28"/>
          <w:szCs w:val="28"/>
        </w:rPr>
        <w:t>развитие ребенка как личности, в первую очередь, предполагает заботу о здоровье дошкольника, его полноценно</w:t>
      </w:r>
      <w:r w:rsidR="00441A17">
        <w:rPr>
          <w:sz w:val="28"/>
          <w:szCs w:val="28"/>
        </w:rPr>
        <w:t xml:space="preserve">е физическое развитие. Поэтому </w:t>
      </w:r>
      <w:r w:rsidRPr="00866154">
        <w:rPr>
          <w:sz w:val="28"/>
          <w:szCs w:val="28"/>
        </w:rPr>
        <w:t>особое внимание в дошкольном учреждении уделялось обеспечению физического развития детей через укрепление их здоровья, усовершенствование двигательных навыков и качеств, вооружение дошкольников определенными знаниями об использовании природного окружения для оздоровления собственного организма, формированию способности у детей осознанно использовать закаливающие мероприятия для сохранения и укрепления собственного здоровья.</w:t>
      </w:r>
    </w:p>
    <w:p w:rsidR="002011EF" w:rsidRPr="00866154" w:rsidRDefault="002011EF" w:rsidP="00866154">
      <w:pPr>
        <w:spacing w:line="312" w:lineRule="auto"/>
        <w:ind w:firstLine="709"/>
        <w:jc w:val="both"/>
        <w:rPr>
          <w:sz w:val="28"/>
          <w:szCs w:val="28"/>
        </w:rPr>
      </w:pPr>
      <w:r w:rsidRPr="00866154">
        <w:rPr>
          <w:sz w:val="28"/>
          <w:szCs w:val="28"/>
        </w:rPr>
        <w:t>В дошкольном учреждении созданы соответствующие условия для реализации личностного потенциала детей в физическом развитии. Этому способствует разработанная четкая система базисных и дополнительных заданий по физической культуре, комплексный подход к организации физкультурно-оздоровительной работы, методическая готовность педагогов, взаимодействие в работе всех служб учреждения, внедрение в практику работы новых педагогических технологий и методик, интенсификация режима двигательной активности детей.</w:t>
      </w:r>
    </w:p>
    <w:p w:rsidR="002011EF" w:rsidRPr="00866154" w:rsidRDefault="002011EF" w:rsidP="00866154">
      <w:pPr>
        <w:spacing w:line="312" w:lineRule="auto"/>
        <w:ind w:firstLine="709"/>
        <w:jc w:val="both"/>
        <w:rPr>
          <w:color w:val="000000"/>
          <w:sz w:val="28"/>
          <w:szCs w:val="28"/>
        </w:rPr>
      </w:pPr>
      <w:r w:rsidRPr="00866154">
        <w:rPr>
          <w:sz w:val="28"/>
          <w:szCs w:val="28"/>
        </w:rPr>
        <w:t xml:space="preserve">На протяжении учебного года инструктор по </w:t>
      </w:r>
      <w:r w:rsidR="00F9440D" w:rsidRPr="00866154">
        <w:rPr>
          <w:sz w:val="28"/>
          <w:szCs w:val="28"/>
        </w:rPr>
        <w:t xml:space="preserve">физической культуре Кузнецова Г.Ю. </w:t>
      </w:r>
      <w:r w:rsidRPr="00866154">
        <w:rPr>
          <w:color w:val="000000"/>
          <w:sz w:val="28"/>
          <w:szCs w:val="28"/>
        </w:rPr>
        <w:t xml:space="preserve">использовала в своей </w:t>
      </w:r>
      <w:r w:rsidR="00F9440D" w:rsidRPr="00866154">
        <w:rPr>
          <w:color w:val="000000"/>
          <w:sz w:val="28"/>
          <w:szCs w:val="28"/>
        </w:rPr>
        <w:t xml:space="preserve">работе </w:t>
      </w:r>
      <w:r w:rsidR="00F9440D" w:rsidRPr="00866154">
        <w:rPr>
          <w:rFonts w:eastAsia="Calibri"/>
          <w:color w:val="000000"/>
          <w:sz w:val="28"/>
          <w:szCs w:val="28"/>
        </w:rPr>
        <w:t>как</w:t>
      </w:r>
      <w:r w:rsidRPr="00866154">
        <w:rPr>
          <w:rFonts w:eastAsia="Calibri"/>
          <w:color w:val="000000"/>
          <w:sz w:val="28"/>
          <w:szCs w:val="28"/>
        </w:rPr>
        <w:t xml:space="preserve"> </w:t>
      </w:r>
      <w:r w:rsidR="00F9440D" w:rsidRPr="00866154">
        <w:rPr>
          <w:rFonts w:eastAsia="Calibri"/>
          <w:color w:val="000000"/>
          <w:sz w:val="28"/>
          <w:szCs w:val="28"/>
        </w:rPr>
        <w:t>традиционные, так</w:t>
      </w:r>
      <w:r w:rsidRPr="00866154">
        <w:rPr>
          <w:rFonts w:eastAsia="Calibri"/>
          <w:color w:val="000000"/>
          <w:sz w:val="28"/>
          <w:szCs w:val="28"/>
        </w:rPr>
        <w:t xml:space="preserve"> и нетрадиционные</w:t>
      </w:r>
      <w:r w:rsidRPr="00866154">
        <w:rPr>
          <w:color w:val="000000"/>
          <w:sz w:val="28"/>
          <w:szCs w:val="28"/>
        </w:rPr>
        <w:t xml:space="preserve"> формы</w:t>
      </w:r>
      <w:r w:rsidR="00441A17">
        <w:rPr>
          <w:rFonts w:eastAsia="Calibri"/>
          <w:color w:val="000000"/>
          <w:sz w:val="28"/>
          <w:szCs w:val="28"/>
        </w:rPr>
        <w:t>.</w:t>
      </w:r>
    </w:p>
    <w:p w:rsidR="002011EF" w:rsidRPr="00866154" w:rsidRDefault="00F9440D" w:rsidP="00866154">
      <w:pPr>
        <w:spacing w:line="312" w:lineRule="auto"/>
        <w:ind w:firstLine="709"/>
        <w:jc w:val="both"/>
        <w:rPr>
          <w:rFonts w:eastAsia="Calibri"/>
          <w:color w:val="000000"/>
          <w:sz w:val="28"/>
          <w:szCs w:val="28"/>
        </w:rPr>
      </w:pPr>
      <w:r w:rsidRPr="00866154">
        <w:rPr>
          <w:rFonts w:eastAsia="Calibri"/>
          <w:sz w:val="28"/>
          <w:szCs w:val="28"/>
        </w:rPr>
        <w:t xml:space="preserve">Организованная </w:t>
      </w:r>
      <w:r w:rsidR="002011EF" w:rsidRPr="00866154">
        <w:rPr>
          <w:rFonts w:eastAsia="Calibri"/>
          <w:sz w:val="28"/>
          <w:szCs w:val="28"/>
        </w:rPr>
        <w:t>образовательная деятельность, организованная</w:t>
      </w:r>
      <w:r w:rsidRPr="00866154">
        <w:rPr>
          <w:rFonts w:eastAsia="Calibri"/>
          <w:sz w:val="28"/>
          <w:szCs w:val="28"/>
        </w:rPr>
        <w:t xml:space="preserve"> Галиной Юрьевной</w:t>
      </w:r>
      <w:r w:rsidR="002011EF" w:rsidRPr="00866154">
        <w:rPr>
          <w:rFonts w:eastAsia="Calibri"/>
          <w:sz w:val="28"/>
          <w:szCs w:val="28"/>
        </w:rPr>
        <w:t>, проходит динамично, с включением не повторяющихся комплексов, интересных игровых упражнений и заданий, элементов дыхательной гимнастики, подв</w:t>
      </w:r>
      <w:r w:rsidR="00441A17">
        <w:rPr>
          <w:rFonts w:eastAsia="Calibri"/>
          <w:sz w:val="28"/>
          <w:szCs w:val="28"/>
        </w:rPr>
        <w:t xml:space="preserve">ижных игр различной нагрузки. </w:t>
      </w:r>
      <w:r w:rsidR="002011EF" w:rsidRPr="00866154">
        <w:rPr>
          <w:color w:val="000000"/>
          <w:sz w:val="28"/>
          <w:szCs w:val="28"/>
        </w:rPr>
        <w:t>В дошкольном учреждении проходили</w:t>
      </w:r>
      <w:r w:rsidR="00441A17">
        <w:rPr>
          <w:rFonts w:eastAsia="Calibri"/>
          <w:color w:val="000000"/>
          <w:sz w:val="28"/>
          <w:szCs w:val="28"/>
        </w:rPr>
        <w:t xml:space="preserve"> спортивные и </w:t>
      </w:r>
      <w:r w:rsidR="002011EF" w:rsidRPr="00866154">
        <w:rPr>
          <w:rFonts w:eastAsia="Calibri"/>
          <w:color w:val="000000"/>
          <w:sz w:val="28"/>
          <w:szCs w:val="28"/>
        </w:rPr>
        <w:t>физкультурные развлечения, спортивные праздники «Паровозик из Ромашкова», «М</w:t>
      </w:r>
      <w:r w:rsidR="00441A17">
        <w:rPr>
          <w:rFonts w:eastAsia="Calibri"/>
          <w:color w:val="000000"/>
          <w:sz w:val="28"/>
          <w:szCs w:val="28"/>
        </w:rPr>
        <w:t>ы веселые туристы», «Папа, мама</w:t>
      </w:r>
      <w:r w:rsidR="002011EF" w:rsidRPr="00866154">
        <w:rPr>
          <w:rFonts w:eastAsia="Calibri"/>
          <w:color w:val="000000"/>
          <w:sz w:val="28"/>
          <w:szCs w:val="28"/>
        </w:rPr>
        <w:t xml:space="preserve"> и я дружная семья».</w:t>
      </w:r>
    </w:p>
    <w:p w:rsidR="002011EF" w:rsidRPr="00866154" w:rsidRDefault="00F9440D" w:rsidP="00866154">
      <w:pPr>
        <w:spacing w:line="312" w:lineRule="auto"/>
        <w:ind w:firstLine="709"/>
        <w:jc w:val="both"/>
        <w:rPr>
          <w:sz w:val="28"/>
          <w:szCs w:val="28"/>
        </w:rPr>
      </w:pPr>
      <w:r w:rsidRPr="00866154">
        <w:rPr>
          <w:sz w:val="28"/>
          <w:szCs w:val="28"/>
        </w:rPr>
        <w:t>Кузнецова Г.Ю</w:t>
      </w:r>
      <w:r w:rsidR="002011EF" w:rsidRPr="00866154">
        <w:rPr>
          <w:sz w:val="28"/>
          <w:szCs w:val="28"/>
        </w:rPr>
        <w:t>. активно участвовала</w:t>
      </w:r>
      <w:r w:rsidR="002011EF" w:rsidRPr="00866154">
        <w:rPr>
          <w:rFonts w:eastAsia="Calibri"/>
          <w:sz w:val="28"/>
          <w:szCs w:val="28"/>
        </w:rPr>
        <w:t xml:space="preserve"> в методической работе дошкольного учреждения. Провела</w:t>
      </w:r>
      <w:r w:rsidR="00441A17">
        <w:rPr>
          <w:rFonts w:eastAsia="Calibri"/>
          <w:sz w:val="28"/>
          <w:szCs w:val="28"/>
        </w:rPr>
        <w:t xml:space="preserve"> консультацию для воспитателей </w:t>
      </w:r>
      <w:r w:rsidR="002011EF" w:rsidRPr="00866154">
        <w:rPr>
          <w:rFonts w:eastAsia="Calibri"/>
          <w:sz w:val="28"/>
          <w:szCs w:val="28"/>
        </w:rPr>
        <w:t>по теме «Совместная деятельность инструктора по физической культуре и воспитателя в осуществлении дифференцированного подхода к детям».</w:t>
      </w:r>
      <w:r w:rsidR="002011EF" w:rsidRPr="00866154">
        <w:rPr>
          <w:sz w:val="28"/>
          <w:szCs w:val="28"/>
        </w:rPr>
        <w:t xml:space="preserve"> </w:t>
      </w:r>
    </w:p>
    <w:p w:rsidR="002011EF" w:rsidRPr="00866154" w:rsidRDefault="002011EF" w:rsidP="00866154">
      <w:pPr>
        <w:pStyle w:val="a3"/>
        <w:spacing w:before="0" w:beforeAutospacing="0" w:after="0" w:afterAutospacing="0" w:line="312" w:lineRule="auto"/>
        <w:ind w:firstLine="709"/>
        <w:jc w:val="both"/>
        <w:rPr>
          <w:color w:val="000000"/>
          <w:sz w:val="28"/>
          <w:szCs w:val="28"/>
        </w:rPr>
      </w:pPr>
      <w:r w:rsidRPr="00866154">
        <w:rPr>
          <w:sz w:val="28"/>
          <w:szCs w:val="28"/>
          <w:shd w:val="clear" w:color="auto" w:fill="FFFFFF"/>
        </w:rPr>
        <w:t xml:space="preserve">В рамках социального проекта «Дружи со спортом с малых лет», инициированного Министерством образования и науки ДНР, а </w:t>
      </w:r>
      <w:r w:rsidR="00441A17" w:rsidRPr="00866154">
        <w:rPr>
          <w:sz w:val="28"/>
          <w:szCs w:val="28"/>
          <w:shd w:val="clear" w:color="auto" w:fill="FFFFFF"/>
        </w:rPr>
        <w:t>также</w:t>
      </w:r>
      <w:r w:rsidRPr="00866154">
        <w:rPr>
          <w:sz w:val="28"/>
          <w:szCs w:val="28"/>
          <w:shd w:val="clear" w:color="auto" w:fill="FFFFFF"/>
        </w:rPr>
        <w:t xml:space="preserve"> Министерств</w:t>
      </w:r>
      <w:r w:rsidR="00441A17">
        <w:rPr>
          <w:sz w:val="28"/>
          <w:szCs w:val="28"/>
          <w:shd w:val="clear" w:color="auto" w:fill="FFFFFF"/>
        </w:rPr>
        <w:t xml:space="preserve">ом </w:t>
      </w:r>
      <w:r w:rsidRPr="00866154">
        <w:rPr>
          <w:sz w:val="28"/>
          <w:szCs w:val="28"/>
          <w:shd w:val="clear" w:color="auto" w:fill="FFFFFF"/>
        </w:rPr>
        <w:t>молодежи, спорта и туризма ДНР в нашем дошкольном учреждении прошли ряд мероприяти</w:t>
      </w:r>
      <w:r w:rsidR="00441A17">
        <w:rPr>
          <w:sz w:val="28"/>
          <w:szCs w:val="28"/>
          <w:shd w:val="clear" w:color="auto" w:fill="FFFFFF"/>
        </w:rPr>
        <w:t>й, направленных на формирование</w:t>
      </w:r>
      <w:r w:rsidRPr="00866154">
        <w:rPr>
          <w:sz w:val="28"/>
          <w:szCs w:val="28"/>
          <w:shd w:val="clear" w:color="auto" w:fill="FFFFFF"/>
        </w:rPr>
        <w:t xml:space="preserve"> культуры здорового образа жизни, популяризации различных видов спорта, организации активного отдыха в семье.</w:t>
      </w:r>
      <w:r w:rsidR="00441A17">
        <w:rPr>
          <w:color w:val="000000"/>
          <w:sz w:val="28"/>
          <w:szCs w:val="28"/>
          <w:shd w:val="clear" w:color="auto" w:fill="FFFFFF"/>
        </w:rPr>
        <w:t xml:space="preserve"> </w:t>
      </w:r>
      <w:r w:rsidRPr="00866154">
        <w:rPr>
          <w:sz w:val="28"/>
          <w:szCs w:val="28"/>
          <w:shd w:val="clear" w:color="auto" w:fill="FFFFFF"/>
        </w:rPr>
        <w:t xml:space="preserve">Более </w:t>
      </w:r>
      <w:r w:rsidR="00F9440D" w:rsidRPr="00866154">
        <w:rPr>
          <w:sz w:val="28"/>
          <w:szCs w:val="28"/>
          <w:shd w:val="clear" w:color="auto" w:fill="FFFFFF"/>
        </w:rPr>
        <w:t>100</w:t>
      </w:r>
      <w:r w:rsidRPr="00866154">
        <w:rPr>
          <w:sz w:val="28"/>
          <w:szCs w:val="28"/>
          <w:shd w:val="clear" w:color="auto" w:fill="FFFFFF"/>
        </w:rPr>
        <w:t xml:space="preserve"> детей приняли участие в различных формах работы.</w:t>
      </w:r>
      <w:r w:rsidRPr="00866154">
        <w:rPr>
          <w:sz w:val="28"/>
          <w:szCs w:val="28"/>
        </w:rPr>
        <w:t xml:space="preserve"> </w:t>
      </w:r>
    </w:p>
    <w:p w:rsidR="002011EF" w:rsidRPr="00441A17" w:rsidRDefault="002011EF" w:rsidP="00441A17">
      <w:pPr>
        <w:spacing w:line="312" w:lineRule="auto"/>
        <w:ind w:firstLine="709"/>
        <w:jc w:val="center"/>
        <w:rPr>
          <w:b/>
          <w:i/>
          <w:sz w:val="28"/>
          <w:szCs w:val="28"/>
        </w:rPr>
      </w:pPr>
      <w:r w:rsidRPr="00866154">
        <w:rPr>
          <w:b/>
          <w:i/>
          <w:sz w:val="28"/>
          <w:szCs w:val="28"/>
        </w:rPr>
        <w:t>Анализ медицинского обслуживания и уровня заболеваемости</w:t>
      </w:r>
    </w:p>
    <w:p w:rsidR="002011EF" w:rsidRPr="00866154" w:rsidRDefault="002011EF" w:rsidP="004D2BD8">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Медицинское сопровождение образовательного процесса в дошкольном учреждении обеспечивает старшая м</w:t>
      </w:r>
      <w:r w:rsidR="00F9440D" w:rsidRPr="00866154">
        <w:rPr>
          <w:rFonts w:ascii="Times New Roman" w:hAnsi="Times New Roman" w:cs="Times New Roman"/>
          <w:sz w:val="28"/>
          <w:szCs w:val="28"/>
          <w:lang w:eastAsia="ru-RU"/>
        </w:rPr>
        <w:t xml:space="preserve">едсестра Яценко Надежд </w:t>
      </w:r>
      <w:proofErr w:type="spellStart"/>
      <w:r w:rsidR="00F9440D" w:rsidRPr="00866154">
        <w:rPr>
          <w:rFonts w:ascii="Times New Roman" w:hAnsi="Times New Roman" w:cs="Times New Roman"/>
          <w:sz w:val="28"/>
          <w:szCs w:val="28"/>
          <w:lang w:eastAsia="ru-RU"/>
        </w:rPr>
        <w:t>Арсентьевна</w:t>
      </w:r>
      <w:proofErr w:type="spellEnd"/>
      <w:r w:rsidRPr="00866154">
        <w:rPr>
          <w:rFonts w:ascii="Times New Roman" w:hAnsi="Times New Roman" w:cs="Times New Roman"/>
          <w:sz w:val="28"/>
          <w:szCs w:val="28"/>
          <w:lang w:eastAsia="ru-RU"/>
        </w:rPr>
        <w:t>, которая осуществляют 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дошкольного учреждения.</w:t>
      </w:r>
    </w:p>
    <w:p w:rsidR="002011EF" w:rsidRPr="00866154" w:rsidRDefault="002011EF" w:rsidP="004D2BD8">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Проводятся </w:t>
      </w:r>
      <w:r w:rsidRPr="00866154">
        <w:rPr>
          <w:rFonts w:ascii="Times New Roman" w:hAnsi="Times New Roman" w:cs="Times New Roman"/>
          <w:b/>
          <w:bCs/>
          <w:sz w:val="28"/>
          <w:szCs w:val="28"/>
          <w:lang w:eastAsia="ru-RU"/>
        </w:rPr>
        <w:t>профилактические мероприятия</w:t>
      </w:r>
      <w:r w:rsidRPr="00866154">
        <w:rPr>
          <w:rFonts w:ascii="Times New Roman" w:hAnsi="Times New Roman" w:cs="Times New Roman"/>
          <w:sz w:val="28"/>
          <w:szCs w:val="28"/>
          <w:lang w:eastAsia="ru-RU"/>
        </w:rPr>
        <w:t>:</w:t>
      </w:r>
    </w:p>
    <w:p w:rsidR="002011EF" w:rsidRPr="00866154" w:rsidRDefault="004D2BD8" w:rsidP="004D2BD8">
      <w:pPr>
        <w:pStyle w:val="a6"/>
        <w:spacing w:line="312" w:lineRule="auto"/>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Воспитатели</w:t>
      </w:r>
      <w:r w:rsidR="002011EF" w:rsidRPr="00866154">
        <w:rPr>
          <w:rFonts w:ascii="Times New Roman" w:hAnsi="Times New Roman" w:cs="Times New Roman"/>
          <w:i/>
          <w:iCs/>
          <w:sz w:val="28"/>
          <w:szCs w:val="28"/>
          <w:lang w:eastAsia="ru-RU"/>
        </w:rPr>
        <w:t xml:space="preserve"> дошкольного учреждения:</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осмотр детей во время утреннего приема;</w:t>
      </w:r>
    </w:p>
    <w:p w:rsidR="002011EF" w:rsidRPr="00866154" w:rsidRDefault="002011EF" w:rsidP="004D2BD8">
      <w:pPr>
        <w:pStyle w:val="a6"/>
        <w:spacing w:line="312" w:lineRule="auto"/>
        <w:jc w:val="both"/>
        <w:rPr>
          <w:rFonts w:ascii="Times New Roman" w:hAnsi="Times New Roman" w:cs="Times New Roman"/>
          <w:i/>
          <w:sz w:val="28"/>
          <w:szCs w:val="28"/>
          <w:lang w:eastAsia="ru-RU"/>
        </w:rPr>
      </w:pPr>
      <w:r w:rsidRPr="00866154">
        <w:rPr>
          <w:rFonts w:ascii="Times New Roman" w:hAnsi="Times New Roman" w:cs="Times New Roman"/>
          <w:i/>
          <w:sz w:val="28"/>
          <w:szCs w:val="28"/>
          <w:lang w:eastAsia="ru-RU"/>
        </w:rPr>
        <w:t>Старшая медсестра:</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антропометрические замеры </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анализ заболеваемости 1 раз в месяц, в квартал, 1 раз в год;</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ежемесячное подведение итогов посещаемости детей;</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лечебно-профилактические мероприятия: </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витаминотерапия,</w:t>
      </w:r>
    </w:p>
    <w:p w:rsidR="002011EF" w:rsidRPr="00866154" w:rsidRDefault="002011EF" w:rsidP="00866154">
      <w:pPr>
        <w:pStyle w:val="a6"/>
        <w:numPr>
          <w:ilvl w:val="0"/>
          <w:numId w:val="9"/>
        </w:numPr>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с-витаминизация;</w:t>
      </w:r>
    </w:p>
    <w:p w:rsidR="002011EF" w:rsidRPr="00866154" w:rsidRDefault="002011EF" w:rsidP="004D2BD8">
      <w:pPr>
        <w:pStyle w:val="a6"/>
        <w:spacing w:line="312" w:lineRule="auto"/>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ab/>
        <w:t>Изучение уровня заболеваемости детей проводится по двум показателям: число случаев заболеваемости, пропущенных по болезни одним ребенком в среднем.</w:t>
      </w:r>
    </w:p>
    <w:p w:rsidR="002011EF" w:rsidRPr="004D2BD8" w:rsidRDefault="002011EF" w:rsidP="004D2BD8">
      <w:pPr>
        <w:spacing w:line="312" w:lineRule="auto"/>
        <w:ind w:firstLine="709"/>
        <w:jc w:val="center"/>
        <w:rPr>
          <w:b/>
          <w:i/>
          <w:sz w:val="28"/>
          <w:szCs w:val="28"/>
        </w:rPr>
      </w:pPr>
      <w:r w:rsidRPr="004D2BD8">
        <w:rPr>
          <w:b/>
          <w:i/>
          <w:sz w:val="28"/>
          <w:szCs w:val="28"/>
        </w:rPr>
        <w:t>Отчет о заболеваемости д</w:t>
      </w:r>
      <w:r w:rsidR="004D2BD8" w:rsidRPr="004D2BD8">
        <w:rPr>
          <w:b/>
          <w:i/>
          <w:sz w:val="28"/>
          <w:szCs w:val="28"/>
        </w:rPr>
        <w:t xml:space="preserve">етей </w:t>
      </w:r>
      <w:r w:rsidR="00F9440D" w:rsidRPr="004D2BD8">
        <w:rPr>
          <w:b/>
          <w:i/>
          <w:sz w:val="28"/>
          <w:szCs w:val="28"/>
        </w:rPr>
        <w:t>с сентября 2021 г. по май 2022</w:t>
      </w:r>
      <w:r w:rsidR="004D2BD8" w:rsidRPr="004D2BD8">
        <w:rPr>
          <w:b/>
          <w:i/>
          <w:sz w:val="28"/>
          <w:szCs w:val="28"/>
        </w:rPr>
        <w:t xml:space="preserve"> г. </w:t>
      </w:r>
      <w:r w:rsidRPr="004D2BD8">
        <w:rPr>
          <w:b/>
          <w:i/>
          <w:sz w:val="28"/>
          <w:szCs w:val="28"/>
        </w:rPr>
        <w:t>в М</w:t>
      </w:r>
      <w:r w:rsidR="00F9440D" w:rsidRPr="004D2BD8">
        <w:rPr>
          <w:b/>
          <w:i/>
          <w:sz w:val="28"/>
          <w:szCs w:val="28"/>
        </w:rPr>
        <w:t>Б</w:t>
      </w:r>
      <w:r w:rsidRPr="004D2BD8">
        <w:rPr>
          <w:b/>
          <w:i/>
          <w:sz w:val="28"/>
          <w:szCs w:val="28"/>
        </w:rPr>
        <w:t>ДОУ</w:t>
      </w:r>
      <w:r w:rsidR="00F9440D" w:rsidRPr="004D2BD8">
        <w:rPr>
          <w:b/>
          <w:i/>
          <w:sz w:val="28"/>
          <w:szCs w:val="28"/>
        </w:rPr>
        <w:t>№19</w:t>
      </w:r>
    </w:p>
    <w:p w:rsidR="002011EF" w:rsidRPr="00866154" w:rsidRDefault="00F9440D" w:rsidP="00866154">
      <w:pPr>
        <w:spacing w:line="312" w:lineRule="auto"/>
        <w:ind w:firstLine="709"/>
        <w:jc w:val="both"/>
        <w:rPr>
          <w:sz w:val="28"/>
          <w:szCs w:val="28"/>
        </w:rPr>
      </w:pPr>
      <w:r w:rsidRPr="00866154">
        <w:rPr>
          <w:sz w:val="28"/>
          <w:szCs w:val="28"/>
        </w:rPr>
        <w:t>В 2021-</w:t>
      </w:r>
      <w:r w:rsidR="00701996" w:rsidRPr="00866154">
        <w:rPr>
          <w:sz w:val="28"/>
          <w:szCs w:val="28"/>
        </w:rPr>
        <w:t>2022 учебном</w:t>
      </w:r>
      <w:r w:rsidR="002011EF" w:rsidRPr="00866154">
        <w:rPr>
          <w:sz w:val="28"/>
          <w:szCs w:val="28"/>
        </w:rPr>
        <w:t xml:space="preserve"> году в дошкольн</w:t>
      </w:r>
      <w:r w:rsidRPr="00866154">
        <w:rPr>
          <w:sz w:val="28"/>
          <w:szCs w:val="28"/>
        </w:rPr>
        <w:t>ом учреждении функционировало 11</w:t>
      </w:r>
      <w:r w:rsidR="002011EF" w:rsidRPr="00866154">
        <w:rPr>
          <w:sz w:val="28"/>
          <w:szCs w:val="28"/>
        </w:rPr>
        <w:t xml:space="preserve"> груп</w:t>
      </w:r>
      <w:r w:rsidRPr="00866154">
        <w:rPr>
          <w:sz w:val="28"/>
          <w:szCs w:val="28"/>
        </w:rPr>
        <w:t>п: 2 группы раннего возраста, 9</w:t>
      </w:r>
      <w:r w:rsidR="002011EF" w:rsidRPr="00866154">
        <w:rPr>
          <w:sz w:val="28"/>
          <w:szCs w:val="28"/>
        </w:rPr>
        <w:t xml:space="preserve"> групп дошкольного возраста.</w:t>
      </w:r>
    </w:p>
    <w:p w:rsidR="002011EF" w:rsidRPr="00866154" w:rsidRDefault="00F9440D" w:rsidP="00866154">
      <w:pPr>
        <w:spacing w:line="312" w:lineRule="auto"/>
        <w:ind w:firstLine="709"/>
        <w:jc w:val="both"/>
        <w:rPr>
          <w:sz w:val="28"/>
          <w:szCs w:val="28"/>
        </w:rPr>
      </w:pPr>
      <w:r w:rsidRPr="00866154">
        <w:rPr>
          <w:sz w:val="28"/>
          <w:szCs w:val="28"/>
        </w:rPr>
        <w:t>Анализ заболеваемости в 2021-2022</w:t>
      </w:r>
      <w:r w:rsidR="002011EF" w:rsidRPr="00866154">
        <w:rPr>
          <w:sz w:val="28"/>
          <w:szCs w:val="28"/>
        </w:rPr>
        <w:t xml:space="preserve"> учебном году по дошкольному учреждению показал, что число болевших детей ОРВИ составляет 15,4 %.</w:t>
      </w:r>
    </w:p>
    <w:p w:rsidR="002011EF" w:rsidRPr="00866154" w:rsidRDefault="002011EF" w:rsidP="00866154">
      <w:pPr>
        <w:spacing w:line="312" w:lineRule="auto"/>
        <w:ind w:firstLine="709"/>
        <w:jc w:val="both"/>
        <w:rPr>
          <w:sz w:val="28"/>
          <w:szCs w:val="28"/>
        </w:rPr>
      </w:pPr>
    </w:p>
    <w:tbl>
      <w:tblPr>
        <w:tblStyle w:val="af5"/>
        <w:tblW w:w="0" w:type="auto"/>
        <w:tblInd w:w="1074" w:type="dxa"/>
        <w:tblLook w:val="04A0" w:firstRow="1" w:lastRow="0" w:firstColumn="1" w:lastColumn="0" w:noHBand="0" w:noVBand="1"/>
      </w:tblPr>
      <w:tblGrid>
        <w:gridCol w:w="3854"/>
        <w:gridCol w:w="2835"/>
        <w:gridCol w:w="2238"/>
      </w:tblGrid>
      <w:tr w:rsidR="00373AA6" w:rsidRPr="00866154" w:rsidTr="004D2BD8">
        <w:tc>
          <w:tcPr>
            <w:tcW w:w="3854" w:type="dxa"/>
          </w:tcPr>
          <w:p w:rsidR="00373AA6" w:rsidRPr="00866154" w:rsidRDefault="00373AA6" w:rsidP="004D2BD8">
            <w:pPr>
              <w:spacing w:line="312" w:lineRule="auto"/>
              <w:jc w:val="center"/>
              <w:rPr>
                <w:b/>
                <w:i/>
                <w:sz w:val="28"/>
                <w:szCs w:val="28"/>
              </w:rPr>
            </w:pPr>
            <w:proofErr w:type="spellStart"/>
            <w:r w:rsidRPr="00866154">
              <w:rPr>
                <w:b/>
                <w:i/>
                <w:sz w:val="28"/>
                <w:szCs w:val="28"/>
              </w:rPr>
              <w:t>Группа</w:t>
            </w:r>
            <w:proofErr w:type="spellEnd"/>
          </w:p>
        </w:tc>
        <w:tc>
          <w:tcPr>
            <w:tcW w:w="2835" w:type="dxa"/>
          </w:tcPr>
          <w:p w:rsidR="00373AA6" w:rsidRPr="00866154" w:rsidRDefault="00373AA6" w:rsidP="004D2BD8">
            <w:pPr>
              <w:spacing w:line="312" w:lineRule="auto"/>
              <w:jc w:val="center"/>
              <w:rPr>
                <w:b/>
                <w:i/>
                <w:sz w:val="28"/>
                <w:szCs w:val="28"/>
              </w:rPr>
            </w:pPr>
            <w:proofErr w:type="spellStart"/>
            <w:r w:rsidRPr="00866154">
              <w:rPr>
                <w:b/>
                <w:i/>
                <w:sz w:val="28"/>
                <w:szCs w:val="28"/>
              </w:rPr>
              <w:t>Заболеваемость</w:t>
            </w:r>
            <w:proofErr w:type="spellEnd"/>
            <w:r w:rsidRPr="00866154">
              <w:rPr>
                <w:b/>
                <w:i/>
                <w:sz w:val="28"/>
                <w:szCs w:val="28"/>
              </w:rPr>
              <w:t xml:space="preserve"> </w:t>
            </w:r>
            <w:proofErr w:type="spellStart"/>
            <w:r w:rsidRPr="00866154">
              <w:rPr>
                <w:b/>
                <w:i/>
                <w:sz w:val="28"/>
                <w:szCs w:val="28"/>
              </w:rPr>
              <w:t>за</w:t>
            </w:r>
            <w:proofErr w:type="spellEnd"/>
            <w:r w:rsidRPr="00866154">
              <w:rPr>
                <w:b/>
                <w:i/>
                <w:sz w:val="28"/>
                <w:szCs w:val="28"/>
              </w:rPr>
              <w:t xml:space="preserve"> 2021 г.</w:t>
            </w:r>
          </w:p>
        </w:tc>
        <w:tc>
          <w:tcPr>
            <w:tcW w:w="2238" w:type="dxa"/>
          </w:tcPr>
          <w:p w:rsidR="00373AA6" w:rsidRPr="00866154" w:rsidRDefault="00373AA6" w:rsidP="004D2BD8">
            <w:pPr>
              <w:spacing w:line="312" w:lineRule="auto"/>
              <w:jc w:val="center"/>
              <w:rPr>
                <w:b/>
                <w:i/>
                <w:sz w:val="28"/>
                <w:szCs w:val="28"/>
              </w:rPr>
            </w:pPr>
            <w:proofErr w:type="spellStart"/>
            <w:r w:rsidRPr="00866154">
              <w:rPr>
                <w:b/>
                <w:i/>
                <w:sz w:val="28"/>
                <w:szCs w:val="28"/>
              </w:rPr>
              <w:t>Заболеваемость</w:t>
            </w:r>
            <w:proofErr w:type="spellEnd"/>
            <w:r w:rsidRPr="00866154">
              <w:rPr>
                <w:b/>
                <w:i/>
                <w:sz w:val="28"/>
                <w:szCs w:val="28"/>
              </w:rPr>
              <w:t xml:space="preserve"> </w:t>
            </w:r>
            <w:proofErr w:type="spellStart"/>
            <w:r w:rsidRPr="00866154">
              <w:rPr>
                <w:b/>
                <w:i/>
                <w:sz w:val="28"/>
                <w:szCs w:val="28"/>
              </w:rPr>
              <w:t>за</w:t>
            </w:r>
            <w:proofErr w:type="spellEnd"/>
            <w:r w:rsidRPr="00866154">
              <w:rPr>
                <w:b/>
                <w:i/>
                <w:sz w:val="28"/>
                <w:szCs w:val="28"/>
              </w:rPr>
              <w:t xml:space="preserve"> 2022г.</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 xml:space="preserve">Группа раннего возраста № 1 </w:t>
            </w:r>
          </w:p>
        </w:tc>
        <w:tc>
          <w:tcPr>
            <w:tcW w:w="2835"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10</w:t>
            </w:r>
          </w:p>
        </w:tc>
        <w:tc>
          <w:tcPr>
            <w:tcW w:w="2238"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7</w:t>
            </w:r>
          </w:p>
        </w:tc>
      </w:tr>
      <w:tr w:rsidR="00373AA6" w:rsidRPr="00866154" w:rsidTr="004D2BD8">
        <w:tc>
          <w:tcPr>
            <w:tcW w:w="3854" w:type="dxa"/>
          </w:tcPr>
          <w:p w:rsidR="00373AA6" w:rsidRPr="00866154" w:rsidRDefault="00373AA6" w:rsidP="004D2BD8">
            <w:pPr>
              <w:spacing w:line="312" w:lineRule="auto"/>
              <w:jc w:val="both"/>
              <w:rPr>
                <w:sz w:val="28"/>
                <w:szCs w:val="28"/>
              </w:rPr>
            </w:pPr>
            <w:r w:rsidRPr="00866154">
              <w:rPr>
                <w:sz w:val="28"/>
                <w:szCs w:val="28"/>
                <w:lang w:val="ru-RU"/>
              </w:rPr>
              <w:t xml:space="preserve">Группа раннего возраста </w:t>
            </w:r>
            <w:r w:rsidRPr="00866154">
              <w:rPr>
                <w:sz w:val="28"/>
                <w:szCs w:val="28"/>
              </w:rPr>
              <w:t>№ 2</w:t>
            </w:r>
          </w:p>
        </w:tc>
        <w:tc>
          <w:tcPr>
            <w:tcW w:w="2835"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10</w:t>
            </w:r>
          </w:p>
        </w:tc>
        <w:tc>
          <w:tcPr>
            <w:tcW w:w="2238"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9</w:t>
            </w:r>
          </w:p>
        </w:tc>
      </w:tr>
      <w:tr w:rsidR="00373AA6" w:rsidRPr="00866154" w:rsidTr="004D2BD8">
        <w:tc>
          <w:tcPr>
            <w:tcW w:w="3854" w:type="dxa"/>
          </w:tcPr>
          <w:p w:rsidR="00373AA6" w:rsidRPr="00866154" w:rsidRDefault="00373AA6" w:rsidP="004D2BD8">
            <w:pPr>
              <w:spacing w:line="312" w:lineRule="auto"/>
              <w:jc w:val="both"/>
              <w:rPr>
                <w:sz w:val="28"/>
                <w:szCs w:val="28"/>
              </w:rPr>
            </w:pPr>
            <w:r w:rsidRPr="00866154">
              <w:rPr>
                <w:sz w:val="28"/>
                <w:szCs w:val="28"/>
                <w:lang w:val="ru-RU"/>
              </w:rPr>
              <w:t xml:space="preserve">Младшая группа </w:t>
            </w:r>
            <w:r w:rsidRPr="00866154">
              <w:rPr>
                <w:sz w:val="28"/>
                <w:szCs w:val="28"/>
              </w:rPr>
              <w:t xml:space="preserve">№ 3 </w:t>
            </w:r>
          </w:p>
        </w:tc>
        <w:tc>
          <w:tcPr>
            <w:tcW w:w="2835"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15</w:t>
            </w:r>
          </w:p>
        </w:tc>
        <w:tc>
          <w:tcPr>
            <w:tcW w:w="2238"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10</w:t>
            </w:r>
          </w:p>
        </w:tc>
      </w:tr>
      <w:tr w:rsidR="00373AA6" w:rsidRPr="00866154" w:rsidTr="004D2BD8">
        <w:tc>
          <w:tcPr>
            <w:tcW w:w="3854" w:type="dxa"/>
          </w:tcPr>
          <w:p w:rsidR="00373AA6" w:rsidRPr="00866154" w:rsidRDefault="00373AA6" w:rsidP="004D2BD8">
            <w:pPr>
              <w:spacing w:line="312" w:lineRule="auto"/>
              <w:jc w:val="both"/>
              <w:rPr>
                <w:sz w:val="28"/>
                <w:szCs w:val="28"/>
              </w:rPr>
            </w:pPr>
            <w:r w:rsidRPr="00866154">
              <w:rPr>
                <w:sz w:val="28"/>
                <w:szCs w:val="28"/>
                <w:lang w:val="ru-RU"/>
              </w:rPr>
              <w:t xml:space="preserve">Младшая группа </w:t>
            </w:r>
            <w:r w:rsidRPr="00866154">
              <w:rPr>
                <w:sz w:val="28"/>
                <w:szCs w:val="28"/>
              </w:rPr>
              <w:t xml:space="preserve">№10 </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12</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6</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Младшая группа №8</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8</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7</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Средняя группа №6</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16</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8</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Средняя группа №12</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12</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3</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Старшая группа №11</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7</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6</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Старшая группа №4</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14</w:t>
            </w:r>
          </w:p>
        </w:tc>
        <w:tc>
          <w:tcPr>
            <w:tcW w:w="2238" w:type="dxa"/>
          </w:tcPr>
          <w:p w:rsidR="00373AA6" w:rsidRPr="00866154" w:rsidRDefault="007156DF" w:rsidP="00866154">
            <w:pPr>
              <w:spacing w:line="312" w:lineRule="auto"/>
              <w:ind w:firstLine="709"/>
              <w:jc w:val="both"/>
              <w:rPr>
                <w:sz w:val="28"/>
                <w:szCs w:val="28"/>
                <w:lang w:val="ru-RU"/>
              </w:rPr>
            </w:pPr>
            <w:r w:rsidRPr="00866154">
              <w:rPr>
                <w:sz w:val="28"/>
                <w:szCs w:val="28"/>
                <w:lang w:val="ru-RU"/>
              </w:rPr>
              <w:t>1</w:t>
            </w:r>
            <w:r w:rsidR="00701996" w:rsidRPr="00866154">
              <w:rPr>
                <w:sz w:val="28"/>
                <w:szCs w:val="28"/>
                <w:lang w:val="ru-RU"/>
              </w:rPr>
              <w:t>4</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Подготовительная группа №5</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12</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10</w:t>
            </w:r>
          </w:p>
        </w:tc>
      </w:tr>
      <w:tr w:rsidR="00373AA6" w:rsidRPr="00866154" w:rsidTr="004D2BD8">
        <w:tc>
          <w:tcPr>
            <w:tcW w:w="3854" w:type="dxa"/>
          </w:tcPr>
          <w:p w:rsidR="00373AA6" w:rsidRPr="00866154" w:rsidRDefault="00373AA6" w:rsidP="004D2BD8">
            <w:pPr>
              <w:spacing w:line="312" w:lineRule="auto"/>
              <w:jc w:val="both"/>
              <w:rPr>
                <w:sz w:val="28"/>
                <w:szCs w:val="28"/>
                <w:lang w:val="ru-RU"/>
              </w:rPr>
            </w:pPr>
            <w:r w:rsidRPr="00866154">
              <w:rPr>
                <w:sz w:val="28"/>
                <w:szCs w:val="28"/>
                <w:lang w:val="ru-RU"/>
              </w:rPr>
              <w:t>Подготовительная группа №7</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14</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9</w:t>
            </w:r>
          </w:p>
        </w:tc>
      </w:tr>
      <w:tr w:rsidR="00373AA6" w:rsidRPr="00866154" w:rsidTr="004D2BD8">
        <w:tc>
          <w:tcPr>
            <w:tcW w:w="3854" w:type="dxa"/>
          </w:tcPr>
          <w:p w:rsidR="00373AA6" w:rsidRPr="00866154" w:rsidRDefault="00373AA6" w:rsidP="00866154">
            <w:pPr>
              <w:spacing w:line="312" w:lineRule="auto"/>
              <w:ind w:firstLine="709"/>
              <w:jc w:val="both"/>
              <w:rPr>
                <w:b/>
                <w:sz w:val="28"/>
                <w:szCs w:val="28"/>
                <w:lang w:val="ru-RU"/>
              </w:rPr>
            </w:pPr>
            <w:proofErr w:type="spellStart"/>
            <w:r w:rsidRPr="00866154">
              <w:rPr>
                <w:b/>
                <w:sz w:val="28"/>
                <w:szCs w:val="28"/>
              </w:rPr>
              <w:t>Всего</w:t>
            </w:r>
            <w:proofErr w:type="spellEnd"/>
            <w:r w:rsidRPr="00866154">
              <w:rPr>
                <w:b/>
                <w:sz w:val="28"/>
                <w:szCs w:val="28"/>
                <w:lang w:val="ru-RU"/>
              </w:rPr>
              <w:t>:</w:t>
            </w:r>
          </w:p>
        </w:tc>
        <w:tc>
          <w:tcPr>
            <w:tcW w:w="2835" w:type="dxa"/>
          </w:tcPr>
          <w:p w:rsidR="00373AA6" w:rsidRPr="00866154" w:rsidRDefault="00701996" w:rsidP="00866154">
            <w:pPr>
              <w:spacing w:line="312" w:lineRule="auto"/>
              <w:ind w:firstLine="709"/>
              <w:jc w:val="both"/>
              <w:rPr>
                <w:sz w:val="28"/>
                <w:szCs w:val="28"/>
                <w:lang w:val="ru-RU"/>
              </w:rPr>
            </w:pPr>
            <w:r w:rsidRPr="00866154">
              <w:rPr>
                <w:sz w:val="28"/>
                <w:szCs w:val="28"/>
                <w:lang w:val="ru-RU"/>
              </w:rPr>
              <w:t>133 случая</w:t>
            </w:r>
          </w:p>
        </w:tc>
        <w:tc>
          <w:tcPr>
            <w:tcW w:w="2238" w:type="dxa"/>
          </w:tcPr>
          <w:p w:rsidR="00373AA6" w:rsidRPr="00866154" w:rsidRDefault="00701996" w:rsidP="00866154">
            <w:pPr>
              <w:spacing w:line="312" w:lineRule="auto"/>
              <w:ind w:firstLine="709"/>
              <w:jc w:val="both"/>
              <w:rPr>
                <w:sz w:val="28"/>
                <w:szCs w:val="28"/>
                <w:lang w:val="ru-RU"/>
              </w:rPr>
            </w:pPr>
            <w:r w:rsidRPr="00866154">
              <w:rPr>
                <w:sz w:val="28"/>
                <w:szCs w:val="28"/>
              </w:rPr>
              <w:t>90</w:t>
            </w:r>
            <w:r w:rsidRPr="00866154">
              <w:rPr>
                <w:sz w:val="28"/>
                <w:szCs w:val="28"/>
                <w:lang w:val="ru-RU"/>
              </w:rPr>
              <w:t xml:space="preserve"> случаев</w:t>
            </w:r>
          </w:p>
        </w:tc>
      </w:tr>
    </w:tbl>
    <w:p w:rsidR="002011EF" w:rsidRPr="00866154" w:rsidRDefault="002011EF" w:rsidP="00866154">
      <w:pPr>
        <w:spacing w:line="312" w:lineRule="auto"/>
        <w:ind w:firstLine="709"/>
        <w:jc w:val="both"/>
        <w:rPr>
          <w:sz w:val="28"/>
          <w:szCs w:val="28"/>
        </w:rPr>
      </w:pPr>
    </w:p>
    <w:p w:rsidR="002011EF" w:rsidRPr="00866154" w:rsidRDefault="002011EF" w:rsidP="00866154">
      <w:pPr>
        <w:spacing w:line="312" w:lineRule="auto"/>
        <w:ind w:firstLine="709"/>
        <w:jc w:val="both"/>
        <w:rPr>
          <w:sz w:val="28"/>
          <w:szCs w:val="28"/>
        </w:rPr>
      </w:pPr>
      <w:r w:rsidRPr="00866154">
        <w:rPr>
          <w:sz w:val="28"/>
          <w:szCs w:val="28"/>
        </w:rPr>
        <w:t>Анализируя таблицу, мы можем сделать выводы: значительно снизи</w:t>
      </w:r>
      <w:r w:rsidR="00701996" w:rsidRPr="00866154">
        <w:rPr>
          <w:sz w:val="28"/>
          <w:szCs w:val="28"/>
        </w:rPr>
        <w:t xml:space="preserve">лась заболеваемость в группах №11, 7, 12, 3, </w:t>
      </w:r>
      <w:r w:rsidRPr="00866154">
        <w:rPr>
          <w:sz w:val="28"/>
          <w:szCs w:val="28"/>
        </w:rPr>
        <w:t>а повысилось заболевание</w:t>
      </w:r>
      <w:r w:rsidR="00A14A1E" w:rsidRPr="00866154">
        <w:rPr>
          <w:sz w:val="28"/>
          <w:szCs w:val="28"/>
        </w:rPr>
        <w:t xml:space="preserve"> детей</w:t>
      </w:r>
      <w:r w:rsidR="00701996" w:rsidRPr="00866154">
        <w:rPr>
          <w:sz w:val="28"/>
          <w:szCs w:val="28"/>
        </w:rPr>
        <w:t xml:space="preserve"> в группе №2, 4</w:t>
      </w:r>
      <w:r w:rsidR="004D2BD8">
        <w:rPr>
          <w:sz w:val="28"/>
          <w:szCs w:val="28"/>
        </w:rPr>
        <w:t xml:space="preserve">. </w:t>
      </w:r>
      <w:r w:rsidR="00373AA6" w:rsidRPr="00866154">
        <w:rPr>
          <w:sz w:val="28"/>
          <w:szCs w:val="28"/>
        </w:rPr>
        <w:t>В 2021-2022</w:t>
      </w:r>
      <w:r w:rsidRPr="00866154">
        <w:rPr>
          <w:sz w:val="28"/>
          <w:szCs w:val="28"/>
        </w:rPr>
        <w:t xml:space="preserve"> уч. году пока</w:t>
      </w:r>
      <w:r w:rsidR="00A14A1E" w:rsidRPr="00866154">
        <w:rPr>
          <w:sz w:val="28"/>
          <w:szCs w:val="28"/>
        </w:rPr>
        <w:t>затель заболеваемости составил</w:t>
      </w:r>
      <w:r w:rsidR="00701996" w:rsidRPr="00866154">
        <w:rPr>
          <w:sz w:val="28"/>
          <w:szCs w:val="28"/>
        </w:rPr>
        <w:t xml:space="preserve"> 42</w:t>
      </w:r>
      <w:r w:rsidRPr="00866154">
        <w:rPr>
          <w:sz w:val="28"/>
          <w:szCs w:val="28"/>
        </w:rPr>
        <w:t xml:space="preserve">%. Сравнивая </w:t>
      </w:r>
      <w:r w:rsidR="00373AA6" w:rsidRPr="00866154">
        <w:rPr>
          <w:sz w:val="28"/>
          <w:szCs w:val="28"/>
        </w:rPr>
        <w:t>показатели заболеваемости в 2020-2021</w:t>
      </w:r>
      <w:r w:rsidRPr="00866154">
        <w:rPr>
          <w:sz w:val="28"/>
          <w:szCs w:val="28"/>
        </w:rPr>
        <w:t xml:space="preserve"> уч</w:t>
      </w:r>
      <w:r w:rsidR="00A14A1E" w:rsidRPr="00866154">
        <w:rPr>
          <w:sz w:val="28"/>
          <w:szCs w:val="28"/>
        </w:rPr>
        <w:t xml:space="preserve">ебном году с </w:t>
      </w:r>
      <w:r w:rsidRPr="00866154">
        <w:rPr>
          <w:sz w:val="28"/>
          <w:szCs w:val="28"/>
        </w:rPr>
        <w:t>20</w:t>
      </w:r>
      <w:r w:rsidR="00373AA6" w:rsidRPr="00866154">
        <w:rPr>
          <w:sz w:val="28"/>
          <w:szCs w:val="28"/>
        </w:rPr>
        <w:t xml:space="preserve">21-2022 </w:t>
      </w:r>
      <w:r w:rsidRPr="00866154">
        <w:rPr>
          <w:sz w:val="28"/>
          <w:szCs w:val="28"/>
        </w:rPr>
        <w:t>учеб</w:t>
      </w:r>
      <w:r w:rsidR="00A14A1E" w:rsidRPr="00866154">
        <w:rPr>
          <w:sz w:val="28"/>
          <w:szCs w:val="28"/>
        </w:rPr>
        <w:t>ным годом,</w:t>
      </w:r>
      <w:r w:rsidRPr="00866154">
        <w:rPr>
          <w:sz w:val="28"/>
          <w:szCs w:val="28"/>
        </w:rPr>
        <w:t xml:space="preserve"> наблюдаем</w:t>
      </w:r>
      <w:r w:rsidR="00701996" w:rsidRPr="00866154">
        <w:rPr>
          <w:sz w:val="28"/>
          <w:szCs w:val="28"/>
        </w:rPr>
        <w:t xml:space="preserve"> снижение заболеваемости на 6,7</w:t>
      </w:r>
      <w:r w:rsidRPr="00866154">
        <w:rPr>
          <w:sz w:val="28"/>
          <w:szCs w:val="28"/>
        </w:rPr>
        <w:t xml:space="preserve"> %.</w:t>
      </w:r>
    </w:p>
    <w:p w:rsidR="00373AA6" w:rsidRPr="00866154" w:rsidRDefault="00592CCD" w:rsidP="00866154">
      <w:pPr>
        <w:spacing w:line="312" w:lineRule="auto"/>
        <w:ind w:firstLine="709"/>
        <w:jc w:val="both"/>
        <w:rPr>
          <w:sz w:val="28"/>
          <w:szCs w:val="28"/>
        </w:rPr>
      </w:pPr>
      <w:r w:rsidRPr="00866154">
        <w:rPr>
          <w:b/>
          <w:sz w:val="28"/>
          <w:szCs w:val="28"/>
        </w:rPr>
        <w:t xml:space="preserve">Было </w:t>
      </w:r>
      <w:r w:rsidR="00373AA6" w:rsidRPr="00866154">
        <w:rPr>
          <w:b/>
          <w:sz w:val="28"/>
          <w:szCs w:val="28"/>
        </w:rPr>
        <w:t xml:space="preserve">предложено </w:t>
      </w:r>
      <w:r w:rsidR="00373AA6" w:rsidRPr="00866154">
        <w:rPr>
          <w:sz w:val="28"/>
          <w:szCs w:val="28"/>
        </w:rPr>
        <w:t>воспитателям</w:t>
      </w:r>
      <w:r w:rsidR="00701996" w:rsidRPr="00866154">
        <w:rPr>
          <w:sz w:val="28"/>
          <w:szCs w:val="28"/>
        </w:rPr>
        <w:t xml:space="preserve"> групп №4, № 2 </w:t>
      </w:r>
      <w:r w:rsidR="002011EF" w:rsidRPr="00866154">
        <w:rPr>
          <w:sz w:val="28"/>
          <w:szCs w:val="28"/>
        </w:rPr>
        <w:t>разработать проекты по взаимодействию дошкольного учреждения и семьи в вопросах приобщения к здоровому образу жизни.</w:t>
      </w:r>
    </w:p>
    <w:p w:rsidR="002011EF" w:rsidRPr="00866154" w:rsidRDefault="002011EF" w:rsidP="00866154">
      <w:pPr>
        <w:spacing w:line="312" w:lineRule="auto"/>
        <w:ind w:firstLine="709"/>
        <w:jc w:val="both"/>
        <w:rPr>
          <w:rStyle w:val="a4"/>
          <w:rFonts w:eastAsiaTheme="majorEastAsia"/>
          <w:b w:val="0"/>
          <w:bCs w:val="0"/>
          <w:sz w:val="28"/>
          <w:szCs w:val="28"/>
        </w:rPr>
      </w:pPr>
      <w:r w:rsidRPr="00866154">
        <w:rPr>
          <w:sz w:val="28"/>
          <w:szCs w:val="28"/>
        </w:rPr>
        <w:t xml:space="preserve">Всем воспитателям возрастных групп необходимо внести поправки в систему работы по закаливанию, усилить профилактическую работу, проводить активно пропаганду по необходимости вакцинации против гриппа среди населения, проводить регулярно семинары для родителей по разработке комплексной стратегии, направленной на улучшение здоровья детей. </w:t>
      </w:r>
    </w:p>
    <w:p w:rsidR="002011EF" w:rsidRPr="004D2BD8" w:rsidRDefault="002011EF" w:rsidP="004D2BD8">
      <w:pPr>
        <w:pStyle w:val="a6"/>
        <w:spacing w:line="312" w:lineRule="auto"/>
        <w:ind w:firstLine="709"/>
        <w:jc w:val="center"/>
        <w:rPr>
          <w:rStyle w:val="a4"/>
          <w:rFonts w:ascii="Times New Roman" w:hAnsi="Times New Roman" w:cs="Times New Roman"/>
          <w:i/>
          <w:sz w:val="28"/>
          <w:szCs w:val="28"/>
        </w:rPr>
      </w:pPr>
      <w:r w:rsidRPr="004D2BD8">
        <w:rPr>
          <w:rStyle w:val="a4"/>
          <w:rFonts w:ascii="Times New Roman" w:hAnsi="Times New Roman" w:cs="Times New Roman"/>
          <w:i/>
          <w:sz w:val="28"/>
          <w:szCs w:val="28"/>
        </w:rPr>
        <w:t>Анализ организации питания</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В дошкольном учреждении организовано 3-х разовое питание на основе десятидневного меню, которое </w:t>
      </w:r>
      <w:r w:rsidR="00592CCD" w:rsidRPr="00866154">
        <w:rPr>
          <w:rFonts w:ascii="Times New Roman" w:hAnsi="Times New Roman" w:cs="Times New Roman"/>
          <w:sz w:val="28"/>
          <w:szCs w:val="28"/>
          <w:lang w:eastAsia="ru-RU"/>
        </w:rPr>
        <w:t>утверждено городской СЭС</w:t>
      </w:r>
      <w:r w:rsidRPr="00866154">
        <w:rPr>
          <w:rFonts w:ascii="Times New Roman" w:hAnsi="Times New Roman" w:cs="Times New Roman"/>
          <w:sz w:val="28"/>
          <w:szCs w:val="28"/>
          <w:lang w:eastAsia="ru-RU"/>
        </w:rPr>
        <w:t xml:space="preserve">. В меню представлены разнообразные блюда. При составлении меню соблюдаются требования нормативов калорийности питания. </w:t>
      </w:r>
    </w:p>
    <w:p w:rsidR="002011EF" w:rsidRPr="00866154" w:rsidRDefault="004D2BD8" w:rsidP="00866154">
      <w:pPr>
        <w:pStyle w:val="a6"/>
        <w:spacing w:line="312" w:lineRule="auto"/>
        <w:ind w:firstLine="709"/>
        <w:jc w:val="both"/>
        <w:rPr>
          <w:rFonts w:ascii="Times New Roman" w:hAnsi="Times New Roman" w:cs="Times New Roman"/>
          <w:sz w:val="28"/>
          <w:szCs w:val="28"/>
          <w:lang w:eastAsia="ru-RU"/>
        </w:rPr>
      </w:pPr>
      <w:proofErr w:type="gramStart"/>
      <w:r w:rsidRPr="00866154">
        <w:rPr>
          <w:rFonts w:ascii="Times New Roman" w:hAnsi="Times New Roman" w:cs="Times New Roman"/>
          <w:sz w:val="28"/>
          <w:szCs w:val="28"/>
          <w:lang w:eastAsia="ru-RU"/>
        </w:rPr>
        <w:t>Во</w:t>
      </w:r>
      <w:r>
        <w:rPr>
          <w:rFonts w:ascii="Times New Roman" w:hAnsi="Times New Roman" w:cs="Times New Roman"/>
          <w:sz w:val="28"/>
          <w:szCs w:val="28"/>
          <w:lang w:eastAsia="ru-RU"/>
        </w:rPr>
        <w:t xml:space="preserve"> </w:t>
      </w:r>
      <w:r w:rsidRPr="00866154">
        <w:rPr>
          <w:rFonts w:ascii="Times New Roman" w:hAnsi="Times New Roman" w:cs="Times New Roman"/>
          <w:sz w:val="28"/>
          <w:szCs w:val="28"/>
          <w:lang w:eastAsia="ru-RU"/>
        </w:rPr>
        <w:t>время</w:t>
      </w:r>
      <w:proofErr w:type="gramEnd"/>
      <w:r w:rsidR="002011EF" w:rsidRPr="00866154">
        <w:rPr>
          <w:rFonts w:ascii="Times New Roman" w:hAnsi="Times New Roman" w:cs="Times New Roman"/>
          <w:sz w:val="28"/>
          <w:szCs w:val="28"/>
          <w:lang w:eastAsia="ru-RU"/>
        </w:rPr>
        <w:t xml:space="preserve"> доставке продуктов строго отслеживается наличие сертификатов качества. Контроль за организацией пит</w:t>
      </w:r>
      <w:r w:rsidR="00373AA6" w:rsidRPr="00866154">
        <w:rPr>
          <w:rFonts w:ascii="Times New Roman" w:hAnsi="Times New Roman" w:cs="Times New Roman"/>
          <w:sz w:val="28"/>
          <w:szCs w:val="28"/>
          <w:lang w:eastAsia="ru-RU"/>
        </w:rPr>
        <w:t>ания осуществляется заведующим</w:t>
      </w:r>
      <w:r w:rsidR="00691976" w:rsidRPr="00866154">
        <w:rPr>
          <w:rFonts w:ascii="Times New Roman" w:hAnsi="Times New Roman" w:cs="Times New Roman"/>
          <w:sz w:val="28"/>
          <w:szCs w:val="28"/>
          <w:lang w:eastAsia="ru-RU"/>
        </w:rPr>
        <w:t>,</w:t>
      </w:r>
      <w:r w:rsidR="002011EF" w:rsidRPr="00866154">
        <w:rPr>
          <w:rFonts w:ascii="Times New Roman" w:hAnsi="Times New Roman" w:cs="Times New Roman"/>
          <w:sz w:val="28"/>
          <w:szCs w:val="28"/>
          <w:lang w:eastAsia="ru-RU"/>
        </w:rPr>
        <w:t xml:space="preserve"> </w:t>
      </w:r>
      <w:r w:rsidR="000238AE" w:rsidRPr="00866154">
        <w:rPr>
          <w:rFonts w:ascii="Times New Roman" w:hAnsi="Times New Roman" w:cs="Times New Roman"/>
          <w:sz w:val="28"/>
          <w:szCs w:val="28"/>
          <w:lang w:eastAsia="ru-RU"/>
        </w:rPr>
        <w:t>старшей</w:t>
      </w:r>
      <w:r w:rsidR="002011EF" w:rsidRPr="00866154">
        <w:rPr>
          <w:rFonts w:ascii="Times New Roman" w:hAnsi="Times New Roman" w:cs="Times New Roman"/>
          <w:sz w:val="28"/>
          <w:szCs w:val="28"/>
          <w:lang w:eastAsia="ru-RU"/>
        </w:rPr>
        <w:t xml:space="preserve"> ме</w:t>
      </w:r>
      <w:r w:rsidR="000238AE" w:rsidRPr="00866154">
        <w:rPr>
          <w:rFonts w:ascii="Times New Roman" w:hAnsi="Times New Roman" w:cs="Times New Roman"/>
          <w:sz w:val="28"/>
          <w:szCs w:val="28"/>
          <w:lang w:eastAsia="ru-RU"/>
        </w:rPr>
        <w:t>дсестрой</w:t>
      </w:r>
      <w:r w:rsidR="002011EF" w:rsidRPr="00866154">
        <w:rPr>
          <w:rFonts w:ascii="Times New Roman" w:hAnsi="Times New Roman" w:cs="Times New Roman"/>
          <w:sz w:val="28"/>
          <w:szCs w:val="28"/>
          <w:lang w:eastAsia="ru-RU"/>
        </w:rPr>
        <w:t>, советом по питанию.</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В учреждении имеется вся необходимая документация по организации детского питания. На пищеблоке имеется </w:t>
      </w:r>
      <w:proofErr w:type="spellStart"/>
      <w:r w:rsidRPr="00866154">
        <w:rPr>
          <w:rFonts w:ascii="Times New Roman" w:hAnsi="Times New Roman" w:cs="Times New Roman"/>
          <w:sz w:val="28"/>
          <w:szCs w:val="28"/>
          <w:lang w:eastAsia="ru-RU"/>
        </w:rPr>
        <w:t>бракеражный</w:t>
      </w:r>
      <w:proofErr w:type="spellEnd"/>
      <w:r w:rsidRPr="00866154">
        <w:rPr>
          <w:rFonts w:ascii="Times New Roman" w:hAnsi="Times New Roman" w:cs="Times New Roman"/>
          <w:sz w:val="28"/>
          <w:szCs w:val="28"/>
          <w:lang w:eastAsia="ru-RU"/>
        </w:rPr>
        <w:t xml:space="preserve"> журнал, журнал здоровья, картотека блюд и др.  На каждый день пишется меню-раскладка.</w:t>
      </w:r>
    </w:p>
    <w:p w:rsidR="002011EF" w:rsidRPr="00866154" w:rsidRDefault="000238AE"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 xml:space="preserve"> Продукты </w:t>
      </w:r>
      <w:r w:rsidR="002011EF" w:rsidRPr="00866154">
        <w:rPr>
          <w:rFonts w:ascii="Times New Roman" w:hAnsi="Times New Roman" w:cs="Times New Roman"/>
          <w:sz w:val="28"/>
          <w:szCs w:val="28"/>
          <w:lang w:eastAsia="ru-RU"/>
        </w:rPr>
        <w:t xml:space="preserve">в дошкольное </w:t>
      </w:r>
      <w:r w:rsidRPr="00866154">
        <w:rPr>
          <w:rFonts w:ascii="Times New Roman" w:hAnsi="Times New Roman" w:cs="Times New Roman"/>
          <w:sz w:val="28"/>
          <w:szCs w:val="28"/>
          <w:lang w:eastAsia="ru-RU"/>
        </w:rPr>
        <w:t>учреждение поставляют</w:t>
      </w:r>
      <w:r w:rsidR="002011EF" w:rsidRPr="00866154">
        <w:rPr>
          <w:rFonts w:ascii="Times New Roman" w:hAnsi="Times New Roman" w:cs="Times New Roman"/>
          <w:sz w:val="28"/>
          <w:szCs w:val="28"/>
          <w:lang w:eastAsia="ru-RU"/>
        </w:rPr>
        <w:t xml:space="preserve"> по заявкам и </w:t>
      </w:r>
      <w:r w:rsidRPr="00866154">
        <w:rPr>
          <w:rFonts w:ascii="Times New Roman" w:hAnsi="Times New Roman" w:cs="Times New Roman"/>
          <w:sz w:val="28"/>
          <w:szCs w:val="28"/>
          <w:lang w:eastAsia="ru-RU"/>
        </w:rPr>
        <w:t>графику – ФЛП</w:t>
      </w:r>
      <w:r w:rsidRPr="00866154">
        <w:rPr>
          <w:rFonts w:ascii="Times New Roman" w:hAnsi="Times New Roman" w:cs="Times New Roman"/>
          <w:sz w:val="28"/>
          <w:szCs w:val="28"/>
        </w:rPr>
        <w:t xml:space="preserve"> Иващенко, ФЛП Казанцева, «Мир хлеба», </w:t>
      </w:r>
      <w:proofErr w:type="spellStart"/>
      <w:r w:rsidRPr="00866154">
        <w:rPr>
          <w:rFonts w:ascii="Times New Roman" w:hAnsi="Times New Roman" w:cs="Times New Roman"/>
          <w:sz w:val="28"/>
          <w:szCs w:val="28"/>
        </w:rPr>
        <w:t>Енакиевский</w:t>
      </w:r>
      <w:proofErr w:type="spellEnd"/>
      <w:r w:rsidRPr="00866154">
        <w:rPr>
          <w:rFonts w:ascii="Times New Roman" w:hAnsi="Times New Roman" w:cs="Times New Roman"/>
          <w:sz w:val="28"/>
          <w:szCs w:val="28"/>
        </w:rPr>
        <w:t xml:space="preserve"> </w:t>
      </w:r>
      <w:proofErr w:type="spellStart"/>
      <w:r w:rsidRPr="00866154">
        <w:rPr>
          <w:rFonts w:ascii="Times New Roman" w:hAnsi="Times New Roman" w:cs="Times New Roman"/>
          <w:sz w:val="28"/>
          <w:szCs w:val="28"/>
        </w:rPr>
        <w:t>хлебзавод</w:t>
      </w:r>
      <w:proofErr w:type="spellEnd"/>
      <w:r w:rsidRPr="00866154">
        <w:rPr>
          <w:rFonts w:ascii="Times New Roman" w:hAnsi="Times New Roman" w:cs="Times New Roman"/>
          <w:sz w:val="28"/>
          <w:szCs w:val="28"/>
        </w:rPr>
        <w:t>, МКДП «Река молока»</w:t>
      </w:r>
      <w:r w:rsidRPr="00866154">
        <w:rPr>
          <w:rFonts w:ascii="Times New Roman" w:hAnsi="Times New Roman" w:cs="Times New Roman"/>
          <w:sz w:val="28"/>
          <w:szCs w:val="28"/>
          <w:lang w:eastAsia="ru-RU"/>
        </w:rPr>
        <w:t xml:space="preserve">. </w:t>
      </w:r>
      <w:r w:rsidR="002011EF" w:rsidRPr="00866154">
        <w:rPr>
          <w:rFonts w:ascii="Times New Roman" w:hAnsi="Times New Roman" w:cs="Times New Roman"/>
          <w:sz w:val="28"/>
          <w:szCs w:val="28"/>
          <w:lang w:eastAsia="ru-RU"/>
        </w:rPr>
        <w:t>Питание в дошкольном учреждении бесплатное.   Натуральные нормы питания на основные продукты</w:t>
      </w:r>
      <w:r w:rsidR="00691976" w:rsidRPr="00866154">
        <w:rPr>
          <w:rFonts w:ascii="Times New Roman" w:hAnsi="Times New Roman" w:cs="Times New Roman"/>
          <w:sz w:val="28"/>
          <w:szCs w:val="28"/>
          <w:lang w:eastAsia="ru-RU"/>
        </w:rPr>
        <w:t xml:space="preserve"> </w:t>
      </w:r>
      <w:r w:rsidR="002011EF" w:rsidRPr="00866154">
        <w:rPr>
          <w:rFonts w:ascii="Times New Roman" w:hAnsi="Times New Roman" w:cs="Times New Roman"/>
          <w:sz w:val="28"/>
          <w:szCs w:val="28"/>
          <w:lang w:eastAsia="ru-RU"/>
        </w:rPr>
        <w:t xml:space="preserve">выполняются на 100 %, </w:t>
      </w:r>
    </w:p>
    <w:p w:rsidR="002011EF" w:rsidRPr="00866154" w:rsidRDefault="002011EF" w:rsidP="00866154">
      <w:pPr>
        <w:pStyle w:val="a6"/>
        <w:spacing w:line="312" w:lineRule="auto"/>
        <w:ind w:firstLine="709"/>
        <w:jc w:val="both"/>
        <w:rPr>
          <w:rFonts w:ascii="Times New Roman" w:hAnsi="Times New Roman" w:cs="Times New Roman"/>
          <w:sz w:val="28"/>
          <w:szCs w:val="28"/>
          <w:lang w:eastAsia="ru-RU"/>
        </w:rPr>
      </w:pPr>
      <w:r w:rsidRPr="00866154">
        <w:rPr>
          <w:rFonts w:ascii="Times New Roman" w:hAnsi="Times New Roman" w:cs="Times New Roman"/>
          <w:sz w:val="28"/>
          <w:szCs w:val="28"/>
          <w:lang w:eastAsia="ru-RU"/>
        </w:rPr>
        <w:t>Средняя стоимость пит</w:t>
      </w:r>
      <w:r w:rsidR="000238AE" w:rsidRPr="00866154">
        <w:rPr>
          <w:rFonts w:ascii="Times New Roman" w:hAnsi="Times New Roman" w:cs="Times New Roman"/>
          <w:sz w:val="28"/>
          <w:szCs w:val="28"/>
          <w:lang w:eastAsia="ru-RU"/>
        </w:rPr>
        <w:t>ания одного ребенка в день в 2021-2022</w:t>
      </w:r>
      <w:r w:rsidRPr="00866154">
        <w:rPr>
          <w:rFonts w:ascii="Times New Roman" w:hAnsi="Times New Roman" w:cs="Times New Roman"/>
          <w:sz w:val="28"/>
          <w:szCs w:val="28"/>
          <w:lang w:eastAsia="ru-RU"/>
        </w:rPr>
        <w:t xml:space="preserve"> учебном году </w:t>
      </w:r>
      <w:r w:rsidR="00701996" w:rsidRPr="00866154">
        <w:rPr>
          <w:rFonts w:ascii="Times New Roman" w:hAnsi="Times New Roman" w:cs="Times New Roman"/>
          <w:sz w:val="28"/>
          <w:szCs w:val="28"/>
          <w:lang w:eastAsia="ru-RU"/>
        </w:rPr>
        <w:t>в группах</w:t>
      </w:r>
      <w:r w:rsidRPr="00866154">
        <w:rPr>
          <w:rFonts w:ascii="Times New Roman" w:hAnsi="Times New Roman" w:cs="Times New Roman"/>
          <w:sz w:val="28"/>
          <w:szCs w:val="28"/>
          <w:lang w:eastAsia="ru-RU"/>
        </w:rPr>
        <w:t xml:space="preserve"> дошкольного воз</w:t>
      </w:r>
      <w:r w:rsidR="000238AE" w:rsidRPr="00866154">
        <w:rPr>
          <w:rFonts w:ascii="Times New Roman" w:hAnsi="Times New Roman" w:cs="Times New Roman"/>
          <w:sz w:val="28"/>
          <w:szCs w:val="28"/>
          <w:lang w:eastAsia="ru-RU"/>
        </w:rPr>
        <w:t>раста (сад) составила 124,00</w:t>
      </w:r>
      <w:r w:rsidR="00691976" w:rsidRPr="00866154">
        <w:rPr>
          <w:rFonts w:ascii="Times New Roman" w:hAnsi="Times New Roman" w:cs="Times New Roman"/>
          <w:sz w:val="28"/>
          <w:szCs w:val="28"/>
          <w:lang w:eastAsia="ru-RU"/>
        </w:rPr>
        <w:t xml:space="preserve"> рос.</w:t>
      </w:r>
      <w:r w:rsidRPr="00866154">
        <w:rPr>
          <w:rFonts w:ascii="Times New Roman" w:hAnsi="Times New Roman" w:cs="Times New Roman"/>
          <w:sz w:val="28"/>
          <w:szCs w:val="28"/>
          <w:lang w:eastAsia="ru-RU"/>
        </w:rPr>
        <w:t xml:space="preserve"> руб., в </w:t>
      </w:r>
      <w:r w:rsidR="000238AE" w:rsidRPr="00866154">
        <w:rPr>
          <w:rFonts w:ascii="Times New Roman" w:hAnsi="Times New Roman" w:cs="Times New Roman"/>
          <w:sz w:val="28"/>
          <w:szCs w:val="28"/>
          <w:lang w:eastAsia="ru-RU"/>
        </w:rPr>
        <w:t>группах раннего возраста – 112,00</w:t>
      </w:r>
      <w:r w:rsidRPr="00866154">
        <w:rPr>
          <w:rFonts w:ascii="Times New Roman" w:hAnsi="Times New Roman" w:cs="Times New Roman"/>
          <w:sz w:val="28"/>
          <w:szCs w:val="28"/>
          <w:lang w:eastAsia="ru-RU"/>
        </w:rPr>
        <w:t xml:space="preserve"> рос. руб.</w:t>
      </w:r>
    </w:p>
    <w:p w:rsidR="002011EF" w:rsidRPr="00866154" w:rsidRDefault="002011EF" w:rsidP="004D2BD8">
      <w:pPr>
        <w:spacing w:line="312" w:lineRule="auto"/>
        <w:ind w:firstLine="709"/>
        <w:jc w:val="center"/>
        <w:rPr>
          <w:b/>
          <w:i/>
          <w:sz w:val="28"/>
          <w:szCs w:val="28"/>
        </w:rPr>
      </w:pPr>
      <w:r w:rsidRPr="00866154">
        <w:rPr>
          <w:b/>
          <w:i/>
          <w:sz w:val="28"/>
          <w:szCs w:val="28"/>
        </w:rPr>
        <w:t>Анализ результатов работы относительно организации безопасности жизнедеятельности в</w:t>
      </w:r>
      <w:r w:rsidR="004D2BD8">
        <w:rPr>
          <w:b/>
          <w:i/>
          <w:sz w:val="28"/>
          <w:szCs w:val="28"/>
        </w:rPr>
        <w:t>сех участников образовательного процесса.</w:t>
      </w:r>
    </w:p>
    <w:p w:rsidR="002011EF" w:rsidRPr="00866154" w:rsidRDefault="002011EF" w:rsidP="00866154">
      <w:pPr>
        <w:pStyle w:val="a6"/>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В дошкольном учреждении обеспечена безопасность жизни и деятельности пребывания ребенка в здании и на прилегающей территории. Основными направлениями деятельности администрации дошкольного учреждения по обеспечению безопасности являются: пожарная безопасность, антитеррористическая безопасность, обеспечение выполнения санитарно-гигиенических требований, охрана труда. В течение года приобретены и поддерживаются в исправном состоянии первичные средства пожаротушения, обновлены планы эвакуации. Соблюдаются требования органов </w:t>
      </w:r>
      <w:proofErr w:type="spellStart"/>
      <w:r w:rsidRPr="00866154">
        <w:rPr>
          <w:rFonts w:ascii="Times New Roman" w:hAnsi="Times New Roman" w:cs="Times New Roman"/>
          <w:sz w:val="28"/>
          <w:szCs w:val="28"/>
        </w:rPr>
        <w:t>Пожарнадзора</w:t>
      </w:r>
      <w:proofErr w:type="spellEnd"/>
      <w:r w:rsidRPr="00866154">
        <w:rPr>
          <w:rFonts w:ascii="Times New Roman" w:hAnsi="Times New Roman" w:cs="Times New Roman"/>
          <w:sz w:val="28"/>
          <w:szCs w:val="28"/>
        </w:rPr>
        <w:t xml:space="preserve">. </w:t>
      </w:r>
      <w:r w:rsidR="000238AE" w:rsidRPr="00866154">
        <w:rPr>
          <w:rFonts w:ascii="Times New Roman" w:hAnsi="Times New Roman" w:cs="Times New Roman"/>
          <w:sz w:val="28"/>
          <w:szCs w:val="28"/>
        </w:rPr>
        <w:t>В январе 2021 года была установлена система автоматической пожарной сигнализации и система оповещения о пожаре (АПС и СО).</w:t>
      </w:r>
    </w:p>
    <w:p w:rsidR="002011EF" w:rsidRPr="00866154" w:rsidRDefault="002011EF" w:rsidP="00866154">
      <w:pPr>
        <w:spacing w:line="312" w:lineRule="auto"/>
        <w:ind w:firstLine="709"/>
        <w:jc w:val="both"/>
        <w:rPr>
          <w:sz w:val="28"/>
          <w:szCs w:val="28"/>
        </w:rPr>
      </w:pPr>
      <w:r w:rsidRPr="00866154">
        <w:rPr>
          <w:sz w:val="28"/>
          <w:szCs w:val="28"/>
        </w:rPr>
        <w:t xml:space="preserve">Контроль со стороны администрации за выполнением правил, требований по охране </w:t>
      </w:r>
      <w:r w:rsidR="00691976" w:rsidRPr="00866154">
        <w:rPr>
          <w:sz w:val="28"/>
          <w:szCs w:val="28"/>
        </w:rPr>
        <w:t>т</w:t>
      </w:r>
      <w:r w:rsidRPr="00866154">
        <w:rPr>
          <w:sz w:val="28"/>
          <w:szCs w:val="28"/>
        </w:rPr>
        <w:t>руда и безопасности жизнедеятельности в дошкольном учреждении имеет комплексный характер:</w:t>
      </w:r>
    </w:p>
    <w:p w:rsidR="002011EF" w:rsidRPr="00866154" w:rsidRDefault="002011EF" w:rsidP="004D2BD8">
      <w:pPr>
        <w:numPr>
          <w:ilvl w:val="1"/>
          <w:numId w:val="10"/>
        </w:numPr>
        <w:spacing w:line="312" w:lineRule="auto"/>
        <w:ind w:left="0" w:firstLine="709"/>
        <w:jc w:val="both"/>
        <w:rPr>
          <w:sz w:val="28"/>
          <w:szCs w:val="28"/>
        </w:rPr>
      </w:pPr>
      <w:r w:rsidRPr="00866154">
        <w:rPr>
          <w:sz w:val="28"/>
          <w:szCs w:val="28"/>
        </w:rPr>
        <w:t>Рассматривание вопросов по предупреждению детского и взрослого травматизма на совещаниях при заведующем, педагогических часах, педагогическом совете;</w:t>
      </w:r>
    </w:p>
    <w:p w:rsidR="002011EF" w:rsidRPr="00866154" w:rsidRDefault="00E9129B" w:rsidP="004D2BD8">
      <w:pPr>
        <w:numPr>
          <w:ilvl w:val="1"/>
          <w:numId w:val="10"/>
        </w:numPr>
        <w:spacing w:line="312" w:lineRule="auto"/>
        <w:ind w:left="0" w:firstLine="709"/>
        <w:jc w:val="both"/>
        <w:rPr>
          <w:sz w:val="28"/>
          <w:szCs w:val="28"/>
        </w:rPr>
      </w:pPr>
      <w:r w:rsidRPr="00866154">
        <w:rPr>
          <w:sz w:val="28"/>
          <w:szCs w:val="28"/>
        </w:rPr>
        <w:t xml:space="preserve"> Проведение недели и </w:t>
      </w:r>
      <w:r w:rsidR="00691976" w:rsidRPr="00866154">
        <w:rPr>
          <w:sz w:val="28"/>
          <w:szCs w:val="28"/>
        </w:rPr>
        <w:t>месячника</w:t>
      </w:r>
      <w:r w:rsidR="002011EF" w:rsidRPr="00866154">
        <w:rPr>
          <w:sz w:val="28"/>
          <w:szCs w:val="28"/>
        </w:rPr>
        <w:t xml:space="preserve"> безопасности жизнедеятельности;</w:t>
      </w:r>
    </w:p>
    <w:p w:rsidR="002011EF" w:rsidRPr="00866154" w:rsidRDefault="002011EF" w:rsidP="00866154">
      <w:pPr>
        <w:spacing w:line="312" w:lineRule="auto"/>
        <w:ind w:firstLine="709"/>
        <w:jc w:val="both"/>
        <w:rPr>
          <w:sz w:val="28"/>
          <w:szCs w:val="28"/>
        </w:rPr>
      </w:pPr>
      <w:r w:rsidRPr="00866154">
        <w:rPr>
          <w:sz w:val="28"/>
          <w:szCs w:val="28"/>
        </w:rPr>
        <w:t>В дошкольном учреждении созданы условия по охране и укреплению здоровья детей, безопасного проведения</w:t>
      </w:r>
      <w:r w:rsidR="004D2BD8">
        <w:rPr>
          <w:sz w:val="28"/>
          <w:szCs w:val="28"/>
        </w:rPr>
        <w:t xml:space="preserve"> образовательной деятельности. </w:t>
      </w:r>
      <w:r w:rsidRPr="00866154">
        <w:rPr>
          <w:sz w:val="28"/>
          <w:szCs w:val="28"/>
        </w:rPr>
        <w:t>При</w:t>
      </w:r>
      <w:r w:rsidR="004D2BD8">
        <w:rPr>
          <w:sz w:val="28"/>
          <w:szCs w:val="28"/>
        </w:rPr>
        <w:t xml:space="preserve">казом заведующего в дошкольном </w:t>
      </w:r>
      <w:r w:rsidRPr="00866154">
        <w:rPr>
          <w:sz w:val="28"/>
          <w:szCs w:val="28"/>
        </w:rPr>
        <w:t>учреждении назначены ответственные лица за обеспечение безопасности в дошкольном учреждении, составлены планы работы по обеспечению безопасности всех участников образовательного процесса, разработаны документы и инструкции по действиям должностных</w:t>
      </w:r>
      <w:r w:rsidR="00691976" w:rsidRPr="00866154">
        <w:rPr>
          <w:sz w:val="28"/>
          <w:szCs w:val="28"/>
        </w:rPr>
        <w:t xml:space="preserve"> лиц и персонала в случае чрезвычайной ситуации</w:t>
      </w:r>
      <w:r w:rsidRPr="00866154">
        <w:rPr>
          <w:sz w:val="28"/>
          <w:szCs w:val="28"/>
        </w:rPr>
        <w:t>, утвержден график дежурств сотрудников в рабочие и праздничные дни.</w:t>
      </w:r>
    </w:p>
    <w:p w:rsidR="002011EF" w:rsidRPr="00866154" w:rsidRDefault="002011EF" w:rsidP="00866154">
      <w:pPr>
        <w:spacing w:line="312" w:lineRule="auto"/>
        <w:ind w:firstLine="709"/>
        <w:jc w:val="both"/>
        <w:rPr>
          <w:sz w:val="28"/>
          <w:szCs w:val="28"/>
        </w:rPr>
      </w:pPr>
      <w:r w:rsidRPr="00866154">
        <w:rPr>
          <w:sz w:val="28"/>
          <w:szCs w:val="28"/>
        </w:rPr>
        <w:t xml:space="preserve">В холле и в групповых помещениях размещена наглядная </w:t>
      </w:r>
      <w:r w:rsidR="004D2BD8">
        <w:rPr>
          <w:sz w:val="28"/>
          <w:szCs w:val="28"/>
        </w:rPr>
        <w:t>агитация,</w:t>
      </w:r>
      <w:r w:rsidRPr="00866154">
        <w:rPr>
          <w:sz w:val="28"/>
          <w:szCs w:val="28"/>
        </w:rPr>
        <w:t xml:space="preserve"> памятки, папки-передвижки с инструкциями и консультациями по правилам поведения при возникновении чрезвычайных ситуаций, оказания первой помощи при травмах разного характера, памятки о поведении в случае артобстрела и террористических актов. Для детей размещены яркие плакаты «Один дома», «Если ты стал заложником», «Огонь друг – огонь враг!», «Внимание, дор</w:t>
      </w:r>
      <w:r w:rsidR="004D2BD8">
        <w:rPr>
          <w:sz w:val="28"/>
          <w:szCs w:val="28"/>
        </w:rPr>
        <w:t>ога!» и др. Разработаны</w:t>
      </w:r>
      <w:r w:rsidRPr="00866154">
        <w:rPr>
          <w:sz w:val="28"/>
          <w:szCs w:val="28"/>
        </w:rPr>
        <w:t xml:space="preserve"> инструкции по охране труда, противопожарной безопасности, по безопасности жизнедеятельности детей и взрослых,</w:t>
      </w:r>
      <w:r w:rsidR="00691976" w:rsidRPr="00866154">
        <w:rPr>
          <w:sz w:val="28"/>
          <w:szCs w:val="28"/>
        </w:rPr>
        <w:t xml:space="preserve"> утверждены </w:t>
      </w:r>
      <w:r w:rsidRPr="00866154">
        <w:rPr>
          <w:sz w:val="28"/>
          <w:szCs w:val="28"/>
        </w:rPr>
        <w:t xml:space="preserve">Правила внутреннего трудового распорядка работников дошкольного учреждения. С вновь поступившими сотрудниками проводятся вступительные и первичные инструктажи, в течение учебного года проводятся </w:t>
      </w:r>
      <w:r w:rsidR="00691976" w:rsidRPr="00866154">
        <w:rPr>
          <w:sz w:val="28"/>
          <w:szCs w:val="28"/>
        </w:rPr>
        <w:t xml:space="preserve">повторные, </w:t>
      </w:r>
      <w:r w:rsidRPr="00866154">
        <w:rPr>
          <w:sz w:val="28"/>
          <w:szCs w:val="28"/>
        </w:rPr>
        <w:t>целевые, внеплановые инструктажи.</w:t>
      </w:r>
    </w:p>
    <w:p w:rsidR="004D2BD8" w:rsidRDefault="002011EF" w:rsidP="00866154">
      <w:pPr>
        <w:spacing w:line="312" w:lineRule="auto"/>
        <w:ind w:firstLine="709"/>
        <w:jc w:val="both"/>
        <w:rPr>
          <w:sz w:val="28"/>
          <w:szCs w:val="28"/>
        </w:rPr>
      </w:pPr>
      <w:r w:rsidRPr="00866154">
        <w:rPr>
          <w:sz w:val="28"/>
          <w:szCs w:val="28"/>
        </w:rPr>
        <w:t>Регулярно осуществляется проверка помещений учреждени</w:t>
      </w:r>
      <w:r w:rsidR="004D2BD8">
        <w:rPr>
          <w:sz w:val="28"/>
          <w:szCs w:val="28"/>
        </w:rPr>
        <w:t xml:space="preserve">я на отсутствие взрывоопасных и ядовитых веществ, два раза в год проводится тренировочная эвакуация детей </w:t>
      </w:r>
      <w:r w:rsidRPr="00866154">
        <w:rPr>
          <w:sz w:val="28"/>
          <w:szCs w:val="28"/>
        </w:rPr>
        <w:t>и</w:t>
      </w:r>
      <w:r w:rsidR="004D2BD8">
        <w:rPr>
          <w:sz w:val="28"/>
          <w:szCs w:val="28"/>
        </w:rPr>
        <w:t xml:space="preserve"> сотрудников из здания дошкольного учреждения. Ежедневно осуществляется утренний и вечерний осмотр здания и территории по обнаружению опасных предметов, </w:t>
      </w:r>
      <w:r w:rsidRPr="00866154">
        <w:rPr>
          <w:sz w:val="28"/>
          <w:szCs w:val="28"/>
        </w:rPr>
        <w:t xml:space="preserve">ядовитых веществ, ядовитых растений и грибов, целостности ограждения, замков </w:t>
      </w:r>
      <w:r w:rsidR="004D2BD8">
        <w:rPr>
          <w:sz w:val="28"/>
          <w:szCs w:val="28"/>
        </w:rPr>
        <w:t>и т.д.</w:t>
      </w:r>
    </w:p>
    <w:p w:rsidR="002011EF" w:rsidRPr="00866154" w:rsidRDefault="004D2BD8" w:rsidP="00866154">
      <w:pPr>
        <w:spacing w:line="312" w:lineRule="auto"/>
        <w:ind w:firstLine="709"/>
        <w:jc w:val="both"/>
        <w:rPr>
          <w:sz w:val="28"/>
          <w:szCs w:val="28"/>
        </w:rPr>
      </w:pPr>
      <w:r>
        <w:rPr>
          <w:sz w:val="28"/>
          <w:szCs w:val="28"/>
        </w:rPr>
        <w:t xml:space="preserve">Территория по всему периметру ограждена металлическим </w:t>
      </w:r>
      <w:r w:rsidR="002011EF" w:rsidRPr="00866154">
        <w:rPr>
          <w:sz w:val="28"/>
          <w:szCs w:val="28"/>
        </w:rPr>
        <w:t>забор</w:t>
      </w:r>
      <w:r>
        <w:rPr>
          <w:sz w:val="28"/>
          <w:szCs w:val="28"/>
        </w:rPr>
        <w:t xml:space="preserve">ом, освещается в ночное время. </w:t>
      </w:r>
      <w:r w:rsidR="00701996" w:rsidRPr="00866154">
        <w:rPr>
          <w:sz w:val="28"/>
          <w:szCs w:val="28"/>
        </w:rPr>
        <w:t>Прогулочные площадки</w:t>
      </w:r>
      <w:r w:rsidR="002011EF" w:rsidRPr="00866154">
        <w:rPr>
          <w:sz w:val="28"/>
          <w:szCs w:val="28"/>
        </w:rPr>
        <w:t xml:space="preserve"> в удовлетворительном санитарном состоянии и содержании. </w:t>
      </w:r>
    </w:p>
    <w:p w:rsidR="002011EF" w:rsidRPr="004D2BD8" w:rsidRDefault="002011EF" w:rsidP="004D2BD8">
      <w:pPr>
        <w:spacing w:line="312" w:lineRule="auto"/>
        <w:ind w:firstLine="709"/>
        <w:jc w:val="center"/>
        <w:rPr>
          <w:b/>
          <w:i/>
          <w:sz w:val="28"/>
          <w:szCs w:val="28"/>
        </w:rPr>
      </w:pPr>
      <w:r w:rsidRPr="004D2BD8">
        <w:rPr>
          <w:b/>
          <w:i/>
          <w:sz w:val="28"/>
          <w:szCs w:val="28"/>
        </w:rPr>
        <w:t>Анализ административно-хозяйственной</w:t>
      </w:r>
      <w:r w:rsidR="00CF659A" w:rsidRPr="004D2BD8">
        <w:rPr>
          <w:b/>
          <w:i/>
          <w:sz w:val="28"/>
          <w:szCs w:val="28"/>
        </w:rPr>
        <w:t xml:space="preserve"> и финансовой</w:t>
      </w:r>
      <w:r w:rsidR="004D2BD8">
        <w:rPr>
          <w:b/>
          <w:i/>
          <w:sz w:val="28"/>
          <w:szCs w:val="28"/>
        </w:rPr>
        <w:t xml:space="preserve"> деятельности</w:t>
      </w:r>
    </w:p>
    <w:p w:rsidR="002011EF" w:rsidRPr="00866154" w:rsidRDefault="002011EF" w:rsidP="00866154">
      <w:pPr>
        <w:spacing w:line="312" w:lineRule="auto"/>
        <w:ind w:firstLine="709"/>
        <w:jc w:val="both"/>
        <w:rPr>
          <w:sz w:val="28"/>
          <w:szCs w:val="28"/>
        </w:rPr>
      </w:pPr>
      <w:r w:rsidRPr="00866154">
        <w:rPr>
          <w:sz w:val="28"/>
          <w:szCs w:val="28"/>
        </w:rPr>
        <w:t>Администрати</w:t>
      </w:r>
      <w:r w:rsidR="004D2BD8">
        <w:rPr>
          <w:sz w:val="28"/>
          <w:szCs w:val="28"/>
        </w:rPr>
        <w:t xml:space="preserve">вно-хозяйственная деятельность дошкольного учреждения </w:t>
      </w:r>
      <w:r w:rsidRPr="00866154">
        <w:rPr>
          <w:sz w:val="28"/>
          <w:szCs w:val="28"/>
        </w:rPr>
        <w:t>направлена на обеспечение стабильного функционирования различных систем, сопровождающих образовательные, оздоровительные, социально-бытовые пр</w:t>
      </w:r>
      <w:r w:rsidR="004D2BD8">
        <w:rPr>
          <w:sz w:val="28"/>
          <w:szCs w:val="28"/>
        </w:rPr>
        <w:t>оцессы дошкольного учреждения.</w:t>
      </w:r>
    </w:p>
    <w:p w:rsidR="002011EF" w:rsidRPr="00866154" w:rsidRDefault="002011EF" w:rsidP="00866154">
      <w:pPr>
        <w:spacing w:line="312" w:lineRule="auto"/>
        <w:ind w:firstLine="709"/>
        <w:jc w:val="both"/>
        <w:rPr>
          <w:sz w:val="28"/>
          <w:szCs w:val="28"/>
        </w:rPr>
      </w:pPr>
      <w:r w:rsidRPr="00866154">
        <w:rPr>
          <w:sz w:val="28"/>
          <w:szCs w:val="28"/>
        </w:rPr>
        <w:t>Результаты административно-хозяйстве</w:t>
      </w:r>
      <w:r w:rsidR="004D2BD8">
        <w:rPr>
          <w:sz w:val="28"/>
          <w:szCs w:val="28"/>
        </w:rPr>
        <w:t xml:space="preserve">нной и финансовой деятельности </w:t>
      </w:r>
      <w:r w:rsidRPr="00866154">
        <w:rPr>
          <w:sz w:val="28"/>
          <w:szCs w:val="28"/>
        </w:rPr>
        <w:t xml:space="preserve">оказывают существенное влияние на качество и уровень образовательного процесса, а также на обеспечение </w:t>
      </w:r>
      <w:r w:rsidR="004D2BD8">
        <w:rPr>
          <w:sz w:val="28"/>
          <w:szCs w:val="28"/>
        </w:rPr>
        <w:t>охраны жизни и здоровья детей.</w:t>
      </w:r>
    </w:p>
    <w:p w:rsidR="002011EF" w:rsidRPr="00866154" w:rsidRDefault="002011EF" w:rsidP="00866154">
      <w:pPr>
        <w:spacing w:line="312" w:lineRule="auto"/>
        <w:ind w:firstLine="709"/>
        <w:jc w:val="both"/>
        <w:rPr>
          <w:sz w:val="28"/>
          <w:szCs w:val="28"/>
        </w:rPr>
      </w:pPr>
      <w:r w:rsidRPr="00866154">
        <w:rPr>
          <w:sz w:val="28"/>
          <w:szCs w:val="28"/>
        </w:rPr>
        <w:t xml:space="preserve">Штатная численность работников </w:t>
      </w:r>
      <w:r w:rsidR="00701996" w:rsidRPr="00866154">
        <w:rPr>
          <w:sz w:val="28"/>
          <w:szCs w:val="28"/>
        </w:rPr>
        <w:t>МБДОУ №</w:t>
      </w:r>
      <w:r w:rsidR="007156DF" w:rsidRPr="00866154">
        <w:rPr>
          <w:sz w:val="28"/>
          <w:szCs w:val="28"/>
        </w:rPr>
        <w:t>19</w:t>
      </w:r>
      <w:r w:rsidR="004D2BD8">
        <w:rPr>
          <w:sz w:val="28"/>
          <w:szCs w:val="28"/>
        </w:rPr>
        <w:t xml:space="preserve"> – 60,350</w:t>
      </w:r>
      <w:r w:rsidR="00701996" w:rsidRPr="00866154">
        <w:rPr>
          <w:sz w:val="28"/>
          <w:szCs w:val="28"/>
        </w:rPr>
        <w:t xml:space="preserve"> единиц</w:t>
      </w:r>
      <w:r w:rsidRPr="00866154">
        <w:rPr>
          <w:sz w:val="28"/>
          <w:szCs w:val="28"/>
        </w:rPr>
        <w:t xml:space="preserve">, в </w:t>
      </w:r>
      <w:proofErr w:type="spellStart"/>
      <w:r w:rsidRPr="00866154">
        <w:rPr>
          <w:sz w:val="28"/>
          <w:szCs w:val="28"/>
        </w:rPr>
        <w:t>т.ч</w:t>
      </w:r>
      <w:proofErr w:type="spellEnd"/>
      <w:r w:rsidRPr="00866154">
        <w:rPr>
          <w:sz w:val="28"/>
          <w:szCs w:val="28"/>
        </w:rPr>
        <w:t>.</w:t>
      </w:r>
      <w:r w:rsidR="004D2BD8">
        <w:rPr>
          <w:sz w:val="28"/>
          <w:szCs w:val="28"/>
        </w:rPr>
        <w:t xml:space="preserve"> обслуживающего персонала – 27,87</w:t>
      </w:r>
      <w:r w:rsidRPr="00866154">
        <w:rPr>
          <w:sz w:val="28"/>
          <w:szCs w:val="28"/>
        </w:rPr>
        <w:t xml:space="preserve"> единицы. В течение всего года обслуживающий пер</w:t>
      </w:r>
      <w:r w:rsidR="00CF659A" w:rsidRPr="00866154">
        <w:rPr>
          <w:sz w:val="28"/>
          <w:szCs w:val="28"/>
        </w:rPr>
        <w:t xml:space="preserve">сонал </w:t>
      </w:r>
      <w:r w:rsidRPr="00866154">
        <w:rPr>
          <w:sz w:val="28"/>
          <w:szCs w:val="28"/>
        </w:rPr>
        <w:t xml:space="preserve">работал стабильно, нарушений Правил внутреннего трудового распорядка, должностных инструкций не </w:t>
      </w:r>
      <w:r w:rsidR="004D2BD8">
        <w:rPr>
          <w:sz w:val="28"/>
          <w:szCs w:val="28"/>
        </w:rPr>
        <w:t xml:space="preserve">зафиксировано. Рабочие графики </w:t>
      </w:r>
      <w:r w:rsidRPr="00866154">
        <w:rPr>
          <w:sz w:val="28"/>
          <w:szCs w:val="28"/>
        </w:rPr>
        <w:t>оформлялись вовремя, в случае отсутствия персонала своевременно производилась замена.</w:t>
      </w:r>
    </w:p>
    <w:p w:rsidR="002011EF" w:rsidRPr="00866154" w:rsidRDefault="004D2BD8" w:rsidP="00866154">
      <w:pPr>
        <w:spacing w:line="312" w:lineRule="auto"/>
        <w:ind w:firstLine="709"/>
        <w:jc w:val="both"/>
        <w:rPr>
          <w:sz w:val="28"/>
          <w:szCs w:val="28"/>
        </w:rPr>
      </w:pPr>
      <w:r>
        <w:rPr>
          <w:sz w:val="28"/>
          <w:szCs w:val="28"/>
        </w:rPr>
        <w:t xml:space="preserve">Для стабильного </w:t>
      </w:r>
      <w:r w:rsidR="002011EF" w:rsidRPr="00866154">
        <w:rPr>
          <w:sz w:val="28"/>
          <w:szCs w:val="28"/>
        </w:rPr>
        <w:t>функционирования здания</w:t>
      </w:r>
      <w:r w:rsidR="00CF659A" w:rsidRPr="00866154">
        <w:rPr>
          <w:sz w:val="28"/>
          <w:szCs w:val="28"/>
        </w:rPr>
        <w:t xml:space="preserve"> и всех систем дошкольного учреждения</w:t>
      </w:r>
      <w:r w:rsidR="002011EF" w:rsidRPr="00866154">
        <w:rPr>
          <w:sz w:val="28"/>
          <w:szCs w:val="28"/>
        </w:rPr>
        <w:t>, выполнения уст</w:t>
      </w:r>
      <w:r>
        <w:rPr>
          <w:sz w:val="28"/>
          <w:szCs w:val="28"/>
        </w:rPr>
        <w:t>авных задач</w:t>
      </w:r>
      <w:r w:rsidR="002011EF" w:rsidRPr="00866154">
        <w:rPr>
          <w:sz w:val="28"/>
          <w:szCs w:val="28"/>
        </w:rPr>
        <w:t xml:space="preserve"> были заключены договоры:</w:t>
      </w:r>
    </w:p>
    <w:p w:rsidR="002011EF" w:rsidRPr="00866154" w:rsidRDefault="002011EF" w:rsidP="004D2BD8">
      <w:pPr>
        <w:pStyle w:val="a7"/>
        <w:numPr>
          <w:ilvl w:val="0"/>
          <w:numId w:val="17"/>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на пользование тепловой энергией: со структурным </w:t>
      </w:r>
      <w:r w:rsidR="00701996" w:rsidRPr="00866154">
        <w:rPr>
          <w:rFonts w:ascii="Times New Roman" w:hAnsi="Times New Roman" w:cs="Times New Roman"/>
          <w:sz w:val="28"/>
          <w:szCs w:val="28"/>
        </w:rPr>
        <w:t>подразделением производства</w:t>
      </w:r>
      <w:r w:rsidR="004D2BD8">
        <w:rPr>
          <w:rFonts w:ascii="Times New Roman" w:hAnsi="Times New Roman" w:cs="Times New Roman"/>
          <w:sz w:val="28"/>
          <w:szCs w:val="28"/>
        </w:rPr>
        <w:t xml:space="preserve"> ГУП ДНР «</w:t>
      </w:r>
      <w:proofErr w:type="spellStart"/>
      <w:r w:rsidR="004D2BD8">
        <w:rPr>
          <w:rFonts w:ascii="Times New Roman" w:hAnsi="Times New Roman" w:cs="Times New Roman"/>
          <w:sz w:val="28"/>
          <w:szCs w:val="28"/>
        </w:rPr>
        <w:t>Донбасстеплоэнерго</w:t>
      </w:r>
      <w:proofErr w:type="spellEnd"/>
      <w:r w:rsidR="004D2BD8">
        <w:rPr>
          <w:rFonts w:ascii="Times New Roman" w:hAnsi="Times New Roman" w:cs="Times New Roman"/>
          <w:sz w:val="28"/>
          <w:szCs w:val="28"/>
        </w:rPr>
        <w:t>»;</w:t>
      </w:r>
    </w:p>
    <w:p w:rsidR="002011EF" w:rsidRPr="00866154" w:rsidRDefault="002011EF" w:rsidP="004D2BD8">
      <w:pPr>
        <w:pStyle w:val="a7"/>
        <w:numPr>
          <w:ilvl w:val="0"/>
          <w:numId w:val="17"/>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на пользование услугами водоснабжения: РКП "Водоснабжение бюджетной сферы".</w:t>
      </w:r>
    </w:p>
    <w:p w:rsidR="002011EF" w:rsidRPr="00866154" w:rsidRDefault="00CF659A" w:rsidP="004D2BD8">
      <w:pPr>
        <w:pStyle w:val="a7"/>
        <w:numPr>
          <w:ilvl w:val="0"/>
          <w:numId w:val="17"/>
        </w:numPr>
        <w:spacing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электроэнергией</w:t>
      </w:r>
      <w:r w:rsidR="004D2BD8">
        <w:rPr>
          <w:rFonts w:ascii="Times New Roman" w:hAnsi="Times New Roman" w:cs="Times New Roman"/>
          <w:sz w:val="28"/>
          <w:szCs w:val="28"/>
        </w:rPr>
        <w:t xml:space="preserve">: ГУП ДНР </w:t>
      </w:r>
      <w:r w:rsidR="002011EF" w:rsidRPr="00866154">
        <w:rPr>
          <w:rFonts w:ascii="Times New Roman" w:hAnsi="Times New Roman" w:cs="Times New Roman"/>
          <w:sz w:val="28"/>
          <w:szCs w:val="28"/>
        </w:rPr>
        <w:t xml:space="preserve">"Региональная </w:t>
      </w:r>
      <w:proofErr w:type="spellStart"/>
      <w:r w:rsidR="002011EF" w:rsidRPr="00866154">
        <w:rPr>
          <w:rFonts w:ascii="Times New Roman" w:hAnsi="Times New Roman" w:cs="Times New Roman"/>
          <w:sz w:val="28"/>
          <w:szCs w:val="28"/>
        </w:rPr>
        <w:t>энергопоставляющая</w:t>
      </w:r>
      <w:proofErr w:type="spellEnd"/>
      <w:r w:rsidR="002011EF" w:rsidRPr="00866154">
        <w:rPr>
          <w:rFonts w:ascii="Times New Roman" w:hAnsi="Times New Roman" w:cs="Times New Roman"/>
          <w:sz w:val="28"/>
          <w:szCs w:val="28"/>
        </w:rPr>
        <w:t xml:space="preserve"> компания".</w:t>
      </w:r>
    </w:p>
    <w:p w:rsidR="002011EF" w:rsidRPr="00866154" w:rsidRDefault="002011EF" w:rsidP="004D2BD8">
      <w:pPr>
        <w:pStyle w:val="a7"/>
        <w:numPr>
          <w:ilvl w:val="0"/>
          <w:numId w:val="17"/>
        </w:numPr>
        <w:spacing w:after="0" w:line="312" w:lineRule="auto"/>
        <w:ind w:left="0"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услуги по вывозу твердых бытовых отходов: </w:t>
      </w:r>
      <w:r w:rsidR="004D2BD8">
        <w:rPr>
          <w:rFonts w:ascii="Times New Roman" w:hAnsi="Times New Roman" w:cs="Times New Roman"/>
          <w:sz w:val="28"/>
          <w:szCs w:val="28"/>
        </w:rPr>
        <w:t>КП «</w:t>
      </w:r>
      <w:proofErr w:type="spellStart"/>
      <w:r w:rsidR="004D2BD8">
        <w:rPr>
          <w:rFonts w:ascii="Times New Roman" w:hAnsi="Times New Roman" w:cs="Times New Roman"/>
          <w:sz w:val="28"/>
          <w:szCs w:val="28"/>
        </w:rPr>
        <w:t>Комунтранс</w:t>
      </w:r>
      <w:proofErr w:type="spellEnd"/>
      <w:r w:rsidR="004D2BD8">
        <w:rPr>
          <w:rFonts w:ascii="Times New Roman" w:hAnsi="Times New Roman" w:cs="Times New Roman"/>
          <w:sz w:val="28"/>
          <w:szCs w:val="28"/>
        </w:rPr>
        <w:t>»</w:t>
      </w:r>
    </w:p>
    <w:p w:rsidR="002011EF" w:rsidRPr="00866154" w:rsidRDefault="00232907" w:rsidP="004D2BD8">
      <w:pPr>
        <w:pStyle w:val="a7"/>
        <w:numPr>
          <w:ilvl w:val="0"/>
          <w:numId w:val="17"/>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2011EF" w:rsidRPr="00866154">
        <w:rPr>
          <w:rFonts w:ascii="Times New Roman" w:hAnsi="Times New Roman" w:cs="Times New Roman"/>
          <w:sz w:val="28"/>
          <w:szCs w:val="28"/>
        </w:rPr>
        <w:t>а телекоммуникационные услуги: с ГП «</w:t>
      </w:r>
      <w:proofErr w:type="spellStart"/>
      <w:r w:rsidR="002011EF" w:rsidRPr="00866154">
        <w:rPr>
          <w:rFonts w:ascii="Times New Roman" w:hAnsi="Times New Roman" w:cs="Times New Roman"/>
          <w:sz w:val="28"/>
          <w:szCs w:val="28"/>
        </w:rPr>
        <w:t>Комтел</w:t>
      </w:r>
      <w:proofErr w:type="spellEnd"/>
      <w:r w:rsidR="002011EF" w:rsidRPr="00866154">
        <w:rPr>
          <w:rFonts w:ascii="Times New Roman" w:hAnsi="Times New Roman" w:cs="Times New Roman"/>
          <w:sz w:val="28"/>
          <w:szCs w:val="28"/>
        </w:rPr>
        <w:t xml:space="preserve">». </w:t>
      </w:r>
    </w:p>
    <w:p w:rsidR="002011EF" w:rsidRPr="00866154" w:rsidRDefault="002011EF" w:rsidP="004D2BD8">
      <w:pPr>
        <w:spacing w:line="312" w:lineRule="auto"/>
        <w:ind w:firstLine="709"/>
        <w:jc w:val="both"/>
        <w:rPr>
          <w:sz w:val="28"/>
          <w:szCs w:val="28"/>
        </w:rPr>
      </w:pPr>
      <w:r w:rsidRPr="00866154">
        <w:rPr>
          <w:sz w:val="28"/>
          <w:szCs w:val="28"/>
        </w:rPr>
        <w:t>По мере поступления бюджетных средств производ</w:t>
      </w:r>
      <w:r w:rsidR="007156DF" w:rsidRPr="00866154">
        <w:rPr>
          <w:sz w:val="28"/>
          <w:szCs w:val="28"/>
        </w:rPr>
        <w:t xml:space="preserve">ятся расчеты по всем договорным </w:t>
      </w:r>
      <w:r w:rsidRPr="00866154">
        <w:rPr>
          <w:sz w:val="28"/>
          <w:szCs w:val="28"/>
        </w:rPr>
        <w:t>обязательствам.</w:t>
      </w:r>
    </w:p>
    <w:p w:rsidR="002011EF" w:rsidRPr="00866154" w:rsidRDefault="007156DF" w:rsidP="00866154">
      <w:pPr>
        <w:spacing w:line="312" w:lineRule="auto"/>
        <w:ind w:firstLine="709"/>
        <w:jc w:val="both"/>
        <w:rPr>
          <w:sz w:val="28"/>
          <w:szCs w:val="28"/>
        </w:rPr>
      </w:pPr>
      <w:r w:rsidRPr="00866154">
        <w:rPr>
          <w:sz w:val="28"/>
          <w:szCs w:val="28"/>
        </w:rPr>
        <w:t>В течение 2021</w:t>
      </w:r>
      <w:r w:rsidR="002011EF" w:rsidRPr="00866154">
        <w:rPr>
          <w:sz w:val="28"/>
          <w:szCs w:val="28"/>
        </w:rPr>
        <w:t>-2</w:t>
      </w:r>
      <w:r w:rsidRPr="00866154">
        <w:rPr>
          <w:sz w:val="28"/>
          <w:szCs w:val="28"/>
        </w:rPr>
        <w:t>022</w:t>
      </w:r>
      <w:r w:rsidR="004D2BD8">
        <w:rPr>
          <w:sz w:val="28"/>
          <w:szCs w:val="28"/>
        </w:rPr>
        <w:t xml:space="preserve">гг. в </w:t>
      </w:r>
      <w:r w:rsidR="00E9129B" w:rsidRPr="00866154">
        <w:rPr>
          <w:sz w:val="28"/>
          <w:szCs w:val="28"/>
        </w:rPr>
        <w:t>М</w:t>
      </w:r>
      <w:r w:rsidRPr="00866154">
        <w:rPr>
          <w:sz w:val="28"/>
          <w:szCs w:val="28"/>
        </w:rPr>
        <w:t>Б</w:t>
      </w:r>
      <w:r w:rsidR="00E9129B" w:rsidRPr="00866154">
        <w:rPr>
          <w:sz w:val="28"/>
          <w:szCs w:val="28"/>
        </w:rPr>
        <w:t>ДОУ</w:t>
      </w:r>
      <w:r w:rsidRPr="00866154">
        <w:rPr>
          <w:sz w:val="28"/>
          <w:szCs w:val="28"/>
        </w:rPr>
        <w:t xml:space="preserve"> №19</w:t>
      </w:r>
      <w:r w:rsidR="004D2BD8">
        <w:rPr>
          <w:sz w:val="28"/>
          <w:szCs w:val="28"/>
        </w:rPr>
        <w:t xml:space="preserve"> </w:t>
      </w:r>
      <w:r w:rsidR="002011EF" w:rsidRPr="00866154">
        <w:rPr>
          <w:sz w:val="28"/>
          <w:szCs w:val="28"/>
        </w:rPr>
        <w:t>проводились проверки со стороны обслуживающих и контрольных (надзорных) организаций:</w:t>
      </w:r>
    </w:p>
    <w:p w:rsidR="002011EF" w:rsidRPr="00866154" w:rsidRDefault="002011EF" w:rsidP="00866154">
      <w:pPr>
        <w:pStyle w:val="a7"/>
        <w:numPr>
          <w:ilvl w:val="0"/>
          <w:numId w:val="17"/>
        </w:numPr>
        <w:spacing w:after="0" w:line="312" w:lineRule="auto"/>
        <w:ind w:firstLine="709"/>
        <w:jc w:val="both"/>
        <w:rPr>
          <w:rFonts w:ascii="Times New Roman" w:hAnsi="Times New Roman" w:cs="Times New Roman"/>
          <w:sz w:val="28"/>
          <w:szCs w:val="28"/>
        </w:rPr>
      </w:pPr>
      <w:r w:rsidRPr="00866154">
        <w:rPr>
          <w:rFonts w:ascii="Times New Roman" w:hAnsi="Times New Roman" w:cs="Times New Roman"/>
          <w:color w:val="000000"/>
          <w:sz w:val="28"/>
          <w:szCs w:val="28"/>
          <w:shd w:val="clear" w:color="auto" w:fill="FFFFFF"/>
        </w:rPr>
        <w:t xml:space="preserve">гидропневматическая промывка и </w:t>
      </w:r>
      <w:proofErr w:type="spellStart"/>
      <w:r w:rsidRPr="00866154">
        <w:rPr>
          <w:rFonts w:ascii="Times New Roman" w:hAnsi="Times New Roman" w:cs="Times New Roman"/>
          <w:color w:val="000000"/>
          <w:sz w:val="28"/>
          <w:szCs w:val="28"/>
          <w:shd w:val="clear" w:color="auto" w:fill="FFFFFF"/>
        </w:rPr>
        <w:t>опрессовка</w:t>
      </w:r>
      <w:proofErr w:type="spellEnd"/>
      <w:r w:rsidR="00CF659A" w:rsidRPr="00866154">
        <w:rPr>
          <w:rFonts w:ascii="Times New Roman" w:hAnsi="Times New Roman" w:cs="Times New Roman"/>
          <w:color w:val="000000"/>
          <w:sz w:val="28"/>
          <w:szCs w:val="28"/>
          <w:shd w:val="clear" w:color="auto" w:fill="FFFFFF"/>
        </w:rPr>
        <w:t xml:space="preserve"> отопительной системы</w:t>
      </w:r>
      <w:r w:rsidR="004D2BD8">
        <w:rPr>
          <w:rFonts w:ascii="Times New Roman" w:hAnsi="Times New Roman" w:cs="Times New Roman"/>
          <w:sz w:val="28"/>
          <w:szCs w:val="28"/>
        </w:rPr>
        <w:t xml:space="preserve"> подразделением </w:t>
      </w:r>
      <w:r w:rsidR="00CF659A" w:rsidRPr="00866154">
        <w:rPr>
          <w:rFonts w:ascii="Times New Roman" w:hAnsi="Times New Roman" w:cs="Times New Roman"/>
          <w:sz w:val="28"/>
          <w:szCs w:val="28"/>
        </w:rPr>
        <w:t>производства</w:t>
      </w:r>
      <w:r w:rsidR="00A81A3D" w:rsidRPr="00866154">
        <w:rPr>
          <w:rFonts w:ascii="Times New Roman" w:hAnsi="Times New Roman" w:cs="Times New Roman"/>
          <w:sz w:val="28"/>
          <w:szCs w:val="28"/>
        </w:rPr>
        <w:t>;</w:t>
      </w:r>
    </w:p>
    <w:p w:rsidR="002011EF" w:rsidRPr="00866154" w:rsidRDefault="002011EF" w:rsidP="00866154">
      <w:pPr>
        <w:pStyle w:val="a7"/>
        <w:numPr>
          <w:ilvl w:val="0"/>
          <w:numId w:val="18"/>
        </w:numPr>
        <w:spacing w:line="312" w:lineRule="auto"/>
        <w:ind w:firstLine="709"/>
        <w:jc w:val="both"/>
        <w:rPr>
          <w:rFonts w:ascii="Times New Roman" w:hAnsi="Times New Roman" w:cs="Times New Roman"/>
          <w:sz w:val="28"/>
          <w:szCs w:val="28"/>
        </w:rPr>
      </w:pPr>
      <w:r w:rsidRPr="00866154">
        <w:rPr>
          <w:rFonts w:ascii="Times New Roman" w:hAnsi="Times New Roman" w:cs="Times New Roman"/>
          <w:color w:val="000000"/>
          <w:sz w:val="28"/>
          <w:szCs w:val="28"/>
          <w:shd w:val="clear" w:color="auto" w:fill="FFFFFF"/>
        </w:rPr>
        <w:t>выполнение требований, норм и прави</w:t>
      </w:r>
      <w:r w:rsidRPr="00866154">
        <w:rPr>
          <w:rFonts w:ascii="Times New Roman" w:hAnsi="Times New Roman" w:cs="Times New Roman"/>
          <w:color w:val="000000" w:themeColor="text1"/>
          <w:sz w:val="28"/>
          <w:szCs w:val="28"/>
          <w:shd w:val="clear" w:color="auto" w:fill="FFFFFF"/>
        </w:rPr>
        <w:t>л</w:t>
      </w:r>
      <w:r w:rsidR="004D2BD8">
        <w:rPr>
          <w:rStyle w:val="apple-converted-space"/>
          <w:rFonts w:ascii="Times New Roman" w:hAnsi="Times New Roman" w:cs="Times New Roman"/>
          <w:color w:val="000000" w:themeColor="text1"/>
          <w:sz w:val="28"/>
          <w:szCs w:val="28"/>
          <w:shd w:val="clear" w:color="auto" w:fill="FFFFFF"/>
        </w:rPr>
        <w:t xml:space="preserve"> </w:t>
      </w:r>
      <w:hyperlink r:id="rId10" w:tooltip="Пожарная безопасность" w:history="1">
        <w:r w:rsidRPr="00866154">
          <w:rPr>
            <w:rStyle w:val="af6"/>
            <w:rFonts w:ascii="Times New Roman" w:hAnsi="Times New Roman" w:cs="Times New Roman"/>
            <w:color w:val="000000" w:themeColor="text1"/>
            <w:sz w:val="28"/>
            <w:szCs w:val="28"/>
            <w:bdr w:val="none" w:sz="0" w:space="0" w:color="auto" w:frame="1"/>
            <w:shd w:val="clear" w:color="auto" w:fill="FFFFFF"/>
          </w:rPr>
          <w:t>пожарной безопасности</w:t>
        </w:r>
      </w:hyperlink>
      <w:r w:rsidR="004D2BD8">
        <w:rPr>
          <w:rStyle w:val="apple-converted-space"/>
          <w:rFonts w:ascii="Times New Roman" w:hAnsi="Times New Roman" w:cs="Times New Roman"/>
          <w:color w:val="000000" w:themeColor="text1"/>
          <w:sz w:val="28"/>
          <w:szCs w:val="28"/>
          <w:shd w:val="clear" w:color="auto" w:fill="FFFFFF"/>
        </w:rPr>
        <w:t xml:space="preserve"> </w:t>
      </w:r>
      <w:r w:rsidRPr="00866154">
        <w:rPr>
          <w:rFonts w:ascii="Times New Roman" w:hAnsi="Times New Roman" w:cs="Times New Roman"/>
          <w:color w:val="000000" w:themeColor="text1"/>
          <w:sz w:val="28"/>
          <w:szCs w:val="28"/>
          <w:shd w:val="clear" w:color="auto" w:fill="FFFFFF"/>
        </w:rPr>
        <w:t>и</w:t>
      </w:r>
      <w:r w:rsidR="004D2BD8">
        <w:rPr>
          <w:rStyle w:val="apple-converted-space"/>
          <w:rFonts w:ascii="Times New Roman" w:hAnsi="Times New Roman" w:cs="Times New Roman"/>
          <w:color w:val="000000" w:themeColor="text1"/>
          <w:sz w:val="28"/>
          <w:szCs w:val="28"/>
          <w:shd w:val="clear" w:color="auto" w:fill="FFFFFF"/>
        </w:rPr>
        <w:t xml:space="preserve"> </w:t>
      </w:r>
      <w:hyperlink r:id="rId11" w:tooltip="Охрана труда" w:history="1">
        <w:r w:rsidRPr="00866154">
          <w:rPr>
            <w:rStyle w:val="af6"/>
            <w:rFonts w:ascii="Times New Roman" w:hAnsi="Times New Roman" w:cs="Times New Roman"/>
            <w:color w:val="000000" w:themeColor="text1"/>
            <w:sz w:val="28"/>
            <w:szCs w:val="28"/>
            <w:bdr w:val="none" w:sz="0" w:space="0" w:color="auto" w:frame="1"/>
            <w:shd w:val="clear" w:color="auto" w:fill="FFFFFF"/>
          </w:rPr>
          <w:t>охраны труда</w:t>
        </w:r>
      </w:hyperlink>
      <w:r w:rsidR="007156DF" w:rsidRPr="00866154">
        <w:rPr>
          <w:rFonts w:ascii="Times New Roman" w:hAnsi="Times New Roman" w:cs="Times New Roman"/>
          <w:color w:val="000000" w:themeColor="text1"/>
          <w:sz w:val="28"/>
          <w:szCs w:val="28"/>
          <w:shd w:val="clear" w:color="auto" w:fill="FFFFFF"/>
        </w:rPr>
        <w:t xml:space="preserve"> представителями СГПЧ-12</w:t>
      </w:r>
      <w:r w:rsidR="00A81A3D" w:rsidRPr="00866154">
        <w:rPr>
          <w:rFonts w:ascii="Times New Roman" w:hAnsi="Times New Roman" w:cs="Times New Roman"/>
          <w:color w:val="000000" w:themeColor="text1"/>
          <w:sz w:val="28"/>
          <w:szCs w:val="28"/>
          <w:shd w:val="clear" w:color="auto" w:fill="FFFFFF"/>
        </w:rPr>
        <w:t>;</w:t>
      </w:r>
    </w:p>
    <w:p w:rsidR="002011EF" w:rsidRPr="00866154" w:rsidRDefault="00A81A3D" w:rsidP="00866154">
      <w:pPr>
        <w:pStyle w:val="a7"/>
        <w:numPr>
          <w:ilvl w:val="0"/>
          <w:numId w:val="18"/>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 xml:space="preserve">исследование </w:t>
      </w:r>
      <w:r w:rsidR="002011EF" w:rsidRPr="00866154">
        <w:rPr>
          <w:rFonts w:ascii="Times New Roman" w:hAnsi="Times New Roman" w:cs="Times New Roman"/>
          <w:sz w:val="28"/>
          <w:szCs w:val="28"/>
        </w:rPr>
        <w:t>питьевой воды, замеры уровней освещенности и влажности помещений, готовых блюд н</w:t>
      </w:r>
      <w:r w:rsidRPr="00866154">
        <w:rPr>
          <w:rFonts w:ascii="Times New Roman" w:hAnsi="Times New Roman" w:cs="Times New Roman"/>
          <w:sz w:val="28"/>
          <w:szCs w:val="28"/>
        </w:rPr>
        <w:t>а микробиологические показатели специалистами СЭС</w:t>
      </w:r>
    </w:p>
    <w:p w:rsidR="002011EF" w:rsidRPr="00866154" w:rsidRDefault="002011EF" w:rsidP="00866154">
      <w:pPr>
        <w:pStyle w:val="a7"/>
        <w:numPr>
          <w:ilvl w:val="0"/>
          <w:numId w:val="18"/>
        </w:numPr>
        <w:spacing w:line="312" w:lineRule="auto"/>
        <w:ind w:firstLine="709"/>
        <w:jc w:val="both"/>
        <w:rPr>
          <w:rFonts w:ascii="Times New Roman" w:hAnsi="Times New Roman" w:cs="Times New Roman"/>
          <w:sz w:val="28"/>
          <w:szCs w:val="28"/>
        </w:rPr>
      </w:pPr>
      <w:r w:rsidRPr="00866154">
        <w:rPr>
          <w:rFonts w:ascii="Times New Roman" w:hAnsi="Times New Roman" w:cs="Times New Roman"/>
          <w:sz w:val="28"/>
          <w:szCs w:val="28"/>
        </w:rPr>
        <w:t>измерение сопротивления изоляции проводов, кабелей и электрооборудован</w:t>
      </w:r>
      <w:r w:rsidR="004D2BD8">
        <w:rPr>
          <w:rFonts w:ascii="Times New Roman" w:hAnsi="Times New Roman" w:cs="Times New Roman"/>
          <w:sz w:val="28"/>
          <w:szCs w:val="28"/>
        </w:rPr>
        <w:t>ия</w:t>
      </w:r>
      <w:r w:rsidRPr="00866154">
        <w:rPr>
          <w:rFonts w:ascii="Times New Roman" w:hAnsi="Times New Roman" w:cs="Times New Roman"/>
          <w:sz w:val="28"/>
          <w:szCs w:val="28"/>
        </w:rPr>
        <w:t xml:space="preserve"> на пищеблоке и в групповых помещениях;</w:t>
      </w:r>
    </w:p>
    <w:p w:rsidR="002011EF" w:rsidRPr="00866154" w:rsidRDefault="002011EF" w:rsidP="00866154">
      <w:pPr>
        <w:pStyle w:val="a7"/>
        <w:numPr>
          <w:ilvl w:val="0"/>
          <w:numId w:val="18"/>
        </w:numPr>
        <w:spacing w:line="312" w:lineRule="auto"/>
        <w:ind w:firstLine="709"/>
        <w:jc w:val="both"/>
        <w:rPr>
          <w:rFonts w:ascii="Times New Roman" w:hAnsi="Times New Roman" w:cs="Times New Roman"/>
          <w:sz w:val="28"/>
          <w:szCs w:val="28"/>
        </w:rPr>
      </w:pPr>
      <w:proofErr w:type="spellStart"/>
      <w:r w:rsidRPr="00866154">
        <w:rPr>
          <w:rFonts w:ascii="Times New Roman" w:hAnsi="Times New Roman" w:cs="Times New Roman"/>
          <w:sz w:val="28"/>
          <w:szCs w:val="28"/>
        </w:rPr>
        <w:t>госповерка</w:t>
      </w:r>
      <w:proofErr w:type="spellEnd"/>
      <w:r w:rsidRPr="00866154">
        <w:rPr>
          <w:rFonts w:ascii="Times New Roman" w:hAnsi="Times New Roman" w:cs="Times New Roman"/>
          <w:sz w:val="28"/>
          <w:szCs w:val="28"/>
        </w:rPr>
        <w:t xml:space="preserve"> весов на пищеблоке;</w:t>
      </w:r>
    </w:p>
    <w:p w:rsidR="002011EF" w:rsidRPr="00866154" w:rsidRDefault="002011EF" w:rsidP="00866154">
      <w:pPr>
        <w:pStyle w:val="a7"/>
        <w:numPr>
          <w:ilvl w:val="0"/>
          <w:numId w:val="18"/>
        </w:numPr>
        <w:spacing w:after="0" w:line="312" w:lineRule="auto"/>
        <w:ind w:left="714" w:firstLine="709"/>
        <w:jc w:val="both"/>
        <w:rPr>
          <w:rFonts w:ascii="Times New Roman" w:hAnsi="Times New Roman" w:cs="Times New Roman"/>
          <w:sz w:val="28"/>
          <w:szCs w:val="28"/>
        </w:rPr>
      </w:pPr>
      <w:proofErr w:type="spellStart"/>
      <w:r w:rsidRPr="00866154">
        <w:rPr>
          <w:rFonts w:ascii="Times New Roman" w:hAnsi="Times New Roman" w:cs="Times New Roman"/>
          <w:sz w:val="28"/>
          <w:szCs w:val="28"/>
        </w:rPr>
        <w:t>госповерка</w:t>
      </w:r>
      <w:proofErr w:type="spellEnd"/>
      <w:r w:rsidRPr="00866154">
        <w:rPr>
          <w:rFonts w:ascii="Times New Roman" w:hAnsi="Times New Roman" w:cs="Times New Roman"/>
          <w:sz w:val="28"/>
          <w:szCs w:val="28"/>
        </w:rPr>
        <w:t xml:space="preserve"> мано</w:t>
      </w:r>
      <w:r w:rsidR="004D2BD8">
        <w:rPr>
          <w:rFonts w:ascii="Times New Roman" w:hAnsi="Times New Roman" w:cs="Times New Roman"/>
          <w:sz w:val="28"/>
          <w:szCs w:val="28"/>
        </w:rPr>
        <w:t>метров, теплового счетчика;</w:t>
      </w:r>
    </w:p>
    <w:p w:rsidR="002011EF" w:rsidRPr="00866154" w:rsidRDefault="007156DF" w:rsidP="00866154">
      <w:pPr>
        <w:spacing w:line="312" w:lineRule="auto"/>
        <w:ind w:firstLine="709"/>
        <w:jc w:val="both"/>
        <w:rPr>
          <w:sz w:val="28"/>
          <w:szCs w:val="28"/>
        </w:rPr>
      </w:pPr>
      <w:r w:rsidRPr="00866154">
        <w:rPr>
          <w:sz w:val="28"/>
          <w:szCs w:val="28"/>
        </w:rPr>
        <w:t>Проверки в М</w:t>
      </w:r>
      <w:r w:rsidR="00232907">
        <w:rPr>
          <w:sz w:val="28"/>
          <w:szCs w:val="28"/>
        </w:rPr>
        <w:t>Б</w:t>
      </w:r>
      <w:r w:rsidRPr="00866154">
        <w:rPr>
          <w:sz w:val="28"/>
          <w:szCs w:val="28"/>
        </w:rPr>
        <w:t xml:space="preserve">ДОУ №19 </w:t>
      </w:r>
      <w:r w:rsidR="002011EF" w:rsidRPr="00866154">
        <w:rPr>
          <w:sz w:val="28"/>
          <w:szCs w:val="28"/>
        </w:rPr>
        <w:t>показали, что все системы (водоснабж</w:t>
      </w:r>
      <w:r w:rsidR="00A81A3D" w:rsidRPr="00866154">
        <w:rPr>
          <w:sz w:val="28"/>
          <w:szCs w:val="28"/>
        </w:rPr>
        <w:t>ения, отопления, энергообеспечения</w:t>
      </w:r>
      <w:r w:rsidR="002011EF" w:rsidRPr="00866154">
        <w:rPr>
          <w:sz w:val="28"/>
          <w:szCs w:val="28"/>
        </w:rPr>
        <w:t>) в течение года работали исправно. Кап</w:t>
      </w:r>
      <w:r w:rsidR="004D2BD8">
        <w:rPr>
          <w:sz w:val="28"/>
          <w:szCs w:val="28"/>
        </w:rPr>
        <w:t>итального ремонта требуют крыша</w:t>
      </w:r>
      <w:r w:rsidR="002011EF" w:rsidRPr="00866154">
        <w:rPr>
          <w:sz w:val="28"/>
          <w:szCs w:val="28"/>
        </w:rPr>
        <w:t xml:space="preserve"> здания</w:t>
      </w:r>
      <w:r w:rsidR="004D2BD8">
        <w:rPr>
          <w:sz w:val="28"/>
          <w:szCs w:val="28"/>
        </w:rPr>
        <w:t xml:space="preserve"> </w:t>
      </w:r>
      <w:r w:rsidR="00082A2E" w:rsidRPr="00866154">
        <w:rPr>
          <w:sz w:val="28"/>
          <w:szCs w:val="28"/>
        </w:rPr>
        <w:t>(</w:t>
      </w:r>
      <w:r w:rsidR="004D2BD8">
        <w:rPr>
          <w:sz w:val="28"/>
          <w:szCs w:val="28"/>
        </w:rPr>
        <w:t xml:space="preserve">400 </w:t>
      </w:r>
      <w:proofErr w:type="spellStart"/>
      <w:proofErr w:type="gramStart"/>
      <w:r w:rsidR="004D2BD8">
        <w:rPr>
          <w:sz w:val="28"/>
          <w:szCs w:val="28"/>
        </w:rPr>
        <w:t>м.</w:t>
      </w:r>
      <w:r w:rsidR="00A81A3D" w:rsidRPr="00866154">
        <w:rPr>
          <w:sz w:val="28"/>
          <w:szCs w:val="28"/>
        </w:rPr>
        <w:t>кв</w:t>
      </w:r>
      <w:proofErr w:type="spellEnd"/>
      <w:proofErr w:type="gramEnd"/>
      <w:r w:rsidR="00082A2E" w:rsidRPr="00866154">
        <w:rPr>
          <w:sz w:val="28"/>
          <w:szCs w:val="28"/>
        </w:rPr>
        <w:t>)</w:t>
      </w:r>
      <w:r w:rsidR="00A81A3D" w:rsidRPr="00866154">
        <w:rPr>
          <w:sz w:val="28"/>
          <w:szCs w:val="28"/>
        </w:rPr>
        <w:t xml:space="preserve">, </w:t>
      </w:r>
      <w:r w:rsidR="002011EF" w:rsidRPr="00866154">
        <w:rPr>
          <w:sz w:val="28"/>
          <w:szCs w:val="28"/>
        </w:rPr>
        <w:t xml:space="preserve">косметический ремонт потолка </w:t>
      </w:r>
      <w:r w:rsidR="00A81A3D" w:rsidRPr="00866154">
        <w:rPr>
          <w:sz w:val="28"/>
          <w:szCs w:val="28"/>
        </w:rPr>
        <w:t>необходимо выполнить в группах</w:t>
      </w:r>
      <w:r w:rsidR="004D2BD8">
        <w:rPr>
          <w:sz w:val="28"/>
          <w:szCs w:val="28"/>
        </w:rPr>
        <w:t xml:space="preserve"> №</w:t>
      </w:r>
      <w:r w:rsidR="00232907">
        <w:rPr>
          <w:sz w:val="28"/>
          <w:szCs w:val="28"/>
        </w:rPr>
        <w:t>12</w:t>
      </w:r>
      <w:r w:rsidR="004D2BD8">
        <w:rPr>
          <w:sz w:val="28"/>
          <w:szCs w:val="28"/>
        </w:rPr>
        <w:t xml:space="preserve">, </w:t>
      </w:r>
      <w:r w:rsidR="00232907">
        <w:rPr>
          <w:sz w:val="28"/>
          <w:szCs w:val="28"/>
        </w:rPr>
        <w:t>11</w:t>
      </w:r>
      <w:r w:rsidR="00A81A3D" w:rsidRPr="00866154">
        <w:rPr>
          <w:sz w:val="28"/>
          <w:szCs w:val="28"/>
        </w:rPr>
        <w:t xml:space="preserve">, </w:t>
      </w:r>
      <w:r w:rsidR="00232907">
        <w:rPr>
          <w:sz w:val="28"/>
          <w:szCs w:val="28"/>
        </w:rPr>
        <w:t>10</w:t>
      </w:r>
      <w:r w:rsidR="002011EF" w:rsidRPr="00866154">
        <w:rPr>
          <w:sz w:val="28"/>
          <w:szCs w:val="28"/>
        </w:rPr>
        <w:t>,</w:t>
      </w:r>
      <w:r w:rsidR="00A81A3D" w:rsidRPr="00866154">
        <w:rPr>
          <w:sz w:val="28"/>
          <w:szCs w:val="28"/>
        </w:rPr>
        <w:t xml:space="preserve"> </w:t>
      </w:r>
      <w:r w:rsidR="00232907">
        <w:rPr>
          <w:sz w:val="28"/>
          <w:szCs w:val="28"/>
        </w:rPr>
        <w:t>вестибюль второго этажа.</w:t>
      </w:r>
    </w:p>
    <w:p w:rsidR="002011EF" w:rsidRPr="00866154" w:rsidRDefault="002011EF" w:rsidP="00866154">
      <w:pPr>
        <w:spacing w:line="312" w:lineRule="auto"/>
        <w:ind w:firstLine="709"/>
        <w:jc w:val="both"/>
        <w:rPr>
          <w:color w:val="000000"/>
          <w:sz w:val="28"/>
          <w:szCs w:val="28"/>
        </w:rPr>
      </w:pPr>
      <w:r w:rsidRPr="00866154">
        <w:rPr>
          <w:sz w:val="28"/>
          <w:szCs w:val="28"/>
        </w:rPr>
        <w:t>Оформление отчетной документации по инвентарному учету, списанию материальных ценностей проходило своевремен</w:t>
      </w:r>
      <w:r w:rsidR="00082A2E" w:rsidRPr="00866154">
        <w:rPr>
          <w:sz w:val="28"/>
          <w:szCs w:val="28"/>
        </w:rPr>
        <w:t>но, согласно плану бухгалтерии о</w:t>
      </w:r>
      <w:r w:rsidRPr="00866154">
        <w:rPr>
          <w:sz w:val="28"/>
          <w:szCs w:val="28"/>
        </w:rPr>
        <w:t>тдела образования и локальным документам.</w:t>
      </w:r>
    </w:p>
    <w:p w:rsidR="00232907" w:rsidRPr="00435E4E" w:rsidRDefault="00232907" w:rsidP="00232907">
      <w:pPr>
        <w:jc w:val="center"/>
        <w:rPr>
          <w:b/>
          <w:i/>
          <w:color w:val="000000" w:themeColor="text1"/>
          <w:sz w:val="28"/>
          <w:szCs w:val="28"/>
        </w:rPr>
      </w:pPr>
      <w:r w:rsidRPr="00435E4E">
        <w:rPr>
          <w:b/>
          <w:bCs/>
          <w:i/>
          <w:color w:val="000000" w:themeColor="text1"/>
          <w:sz w:val="28"/>
          <w:szCs w:val="28"/>
        </w:rPr>
        <w:t>Финансовые ресурсы ДОУ и их использование</w:t>
      </w:r>
    </w:p>
    <w:p w:rsidR="00232907" w:rsidRPr="008729C6" w:rsidRDefault="00232907" w:rsidP="00232907">
      <w:pPr>
        <w:spacing w:line="360" w:lineRule="auto"/>
        <w:ind w:firstLine="709"/>
        <w:jc w:val="both"/>
        <w:outlineLvl w:val="3"/>
        <w:rPr>
          <w:bCs/>
          <w:sz w:val="28"/>
        </w:rPr>
      </w:pPr>
      <w:r w:rsidRPr="008729C6">
        <w:rPr>
          <w:bCs/>
          <w:sz w:val="28"/>
        </w:rPr>
        <w:t>В 2</w:t>
      </w:r>
      <w:r>
        <w:rPr>
          <w:bCs/>
          <w:sz w:val="28"/>
        </w:rPr>
        <w:t>021-2022</w:t>
      </w:r>
      <w:r>
        <w:rPr>
          <w:bCs/>
          <w:sz w:val="28"/>
        </w:rPr>
        <w:t xml:space="preserve"> </w:t>
      </w:r>
      <w:r w:rsidRPr="008729C6">
        <w:rPr>
          <w:bCs/>
          <w:sz w:val="28"/>
        </w:rPr>
        <w:t>учебном году бюджет нашего учреждения складывался за счет средств, выделенных из бюджета города Макеевки.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5440"/>
        <w:gridCol w:w="3253"/>
      </w:tblGrid>
      <w:tr w:rsidR="00232907" w:rsidRPr="008729C6" w:rsidTr="00D3151C">
        <w:trPr>
          <w:trHeight w:val="468"/>
        </w:trPr>
        <w:tc>
          <w:tcPr>
            <w:tcW w:w="1062" w:type="dxa"/>
            <w:tcBorders>
              <w:top w:val="single" w:sz="4" w:space="0" w:color="auto"/>
              <w:left w:val="single" w:sz="4" w:space="0" w:color="auto"/>
              <w:bottom w:val="single" w:sz="4" w:space="0" w:color="auto"/>
              <w:right w:val="single" w:sz="4" w:space="0" w:color="auto"/>
            </w:tcBorders>
            <w:hideMark/>
          </w:tcPr>
          <w:p w:rsidR="00232907" w:rsidRPr="008729C6" w:rsidRDefault="00232907" w:rsidP="00D3151C">
            <w:pPr>
              <w:spacing w:before="100" w:beforeAutospacing="1" w:after="100" w:afterAutospacing="1" w:line="360" w:lineRule="auto"/>
              <w:jc w:val="both"/>
              <w:rPr>
                <w:sz w:val="28"/>
              </w:rPr>
            </w:pPr>
            <w:r w:rsidRPr="008729C6">
              <w:rPr>
                <w:sz w:val="28"/>
              </w:rPr>
              <w:t>№</w:t>
            </w:r>
          </w:p>
        </w:tc>
        <w:tc>
          <w:tcPr>
            <w:tcW w:w="5440" w:type="dxa"/>
            <w:tcBorders>
              <w:top w:val="single" w:sz="4" w:space="0" w:color="auto"/>
              <w:left w:val="single" w:sz="4" w:space="0" w:color="auto"/>
              <w:bottom w:val="single" w:sz="4" w:space="0" w:color="auto"/>
              <w:right w:val="single" w:sz="4" w:space="0" w:color="auto"/>
            </w:tcBorders>
            <w:hideMark/>
          </w:tcPr>
          <w:p w:rsidR="00232907" w:rsidRPr="008729C6" w:rsidRDefault="00232907" w:rsidP="00D3151C">
            <w:pPr>
              <w:spacing w:before="100" w:beforeAutospacing="1" w:after="100" w:afterAutospacing="1" w:line="360" w:lineRule="auto"/>
              <w:jc w:val="both"/>
              <w:rPr>
                <w:sz w:val="28"/>
              </w:rPr>
            </w:pPr>
            <w:r w:rsidRPr="008729C6">
              <w:rPr>
                <w:sz w:val="28"/>
              </w:rPr>
              <w:t>Наименование показателя</w:t>
            </w:r>
          </w:p>
        </w:tc>
        <w:tc>
          <w:tcPr>
            <w:tcW w:w="3253" w:type="dxa"/>
            <w:tcBorders>
              <w:top w:val="single" w:sz="4" w:space="0" w:color="auto"/>
              <w:left w:val="single" w:sz="4" w:space="0" w:color="auto"/>
              <w:bottom w:val="single" w:sz="4" w:space="0" w:color="auto"/>
              <w:right w:val="single" w:sz="4" w:space="0" w:color="auto"/>
            </w:tcBorders>
            <w:hideMark/>
          </w:tcPr>
          <w:p w:rsidR="00232907" w:rsidRPr="008729C6" w:rsidRDefault="00232907" w:rsidP="00D3151C">
            <w:pPr>
              <w:spacing w:before="100" w:beforeAutospacing="1" w:after="100" w:afterAutospacing="1" w:line="360" w:lineRule="auto"/>
              <w:jc w:val="both"/>
              <w:rPr>
                <w:sz w:val="28"/>
              </w:rPr>
            </w:pPr>
            <w:r>
              <w:rPr>
                <w:sz w:val="28"/>
              </w:rPr>
              <w:t>Количество</w:t>
            </w:r>
          </w:p>
        </w:tc>
      </w:tr>
      <w:tr w:rsidR="006727BE" w:rsidRPr="008729C6" w:rsidTr="00D3151C">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w:t>
            </w:r>
          </w:p>
        </w:tc>
        <w:tc>
          <w:tcPr>
            <w:tcW w:w="5440" w:type="dxa"/>
            <w:tcBorders>
              <w:top w:val="single" w:sz="4" w:space="0" w:color="auto"/>
              <w:left w:val="single" w:sz="4" w:space="0" w:color="auto"/>
              <w:bottom w:val="single" w:sz="4" w:space="0" w:color="auto"/>
              <w:right w:val="single" w:sz="4" w:space="0" w:color="auto"/>
            </w:tcBorders>
          </w:tcPr>
          <w:p w:rsidR="006727BE" w:rsidRDefault="006727BE" w:rsidP="00D3151C">
            <w:pPr>
              <w:jc w:val="both"/>
              <w:rPr>
                <w:sz w:val="28"/>
              </w:rPr>
            </w:pPr>
            <w:r>
              <w:rPr>
                <w:sz w:val="28"/>
              </w:rPr>
              <w:t>Жарочный шкаф</w:t>
            </w:r>
          </w:p>
        </w:tc>
        <w:tc>
          <w:tcPr>
            <w:tcW w:w="3253" w:type="dxa"/>
            <w:tcBorders>
              <w:top w:val="single" w:sz="4" w:space="0" w:color="auto"/>
              <w:left w:val="single" w:sz="4" w:space="0" w:color="auto"/>
              <w:bottom w:val="single" w:sz="4" w:space="0" w:color="auto"/>
              <w:right w:val="single" w:sz="4" w:space="0" w:color="auto"/>
            </w:tcBorders>
          </w:tcPr>
          <w:p w:rsidR="006727BE" w:rsidRDefault="006727BE" w:rsidP="00D3151C">
            <w:pPr>
              <w:spacing w:line="360" w:lineRule="auto"/>
              <w:jc w:val="both"/>
              <w:rPr>
                <w:sz w:val="28"/>
              </w:rPr>
            </w:pPr>
            <w:r>
              <w:rPr>
                <w:sz w:val="28"/>
              </w:rPr>
              <w:t xml:space="preserve">1 </w:t>
            </w:r>
            <w:proofErr w:type="spellStart"/>
            <w:r>
              <w:rPr>
                <w:sz w:val="28"/>
              </w:rPr>
              <w:t>шт</w:t>
            </w:r>
            <w:proofErr w:type="spellEnd"/>
            <w:r>
              <w:rPr>
                <w:sz w:val="28"/>
              </w:rPr>
              <w:t xml:space="preserve"> – 50.000 </w:t>
            </w:r>
            <w:proofErr w:type="spellStart"/>
            <w:r>
              <w:rPr>
                <w:sz w:val="28"/>
              </w:rPr>
              <w:t>рос.руб</w:t>
            </w:r>
            <w:proofErr w:type="spellEnd"/>
            <w:r>
              <w:rPr>
                <w:sz w:val="28"/>
              </w:rPr>
              <w:t>.</w:t>
            </w:r>
          </w:p>
        </w:tc>
      </w:tr>
      <w:tr w:rsidR="006727BE" w:rsidRPr="008729C6" w:rsidTr="00D3151C">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2</w:t>
            </w:r>
          </w:p>
        </w:tc>
        <w:tc>
          <w:tcPr>
            <w:tcW w:w="5440" w:type="dxa"/>
            <w:tcBorders>
              <w:top w:val="single" w:sz="4" w:space="0" w:color="auto"/>
              <w:left w:val="single" w:sz="4" w:space="0" w:color="auto"/>
              <w:bottom w:val="single" w:sz="4" w:space="0" w:color="auto"/>
              <w:right w:val="single" w:sz="4" w:space="0" w:color="auto"/>
            </w:tcBorders>
          </w:tcPr>
          <w:p w:rsidR="006727BE" w:rsidRDefault="006727BE" w:rsidP="00D3151C">
            <w:pPr>
              <w:jc w:val="both"/>
              <w:rPr>
                <w:sz w:val="28"/>
              </w:rPr>
            </w:pPr>
            <w:proofErr w:type="spellStart"/>
            <w:r>
              <w:rPr>
                <w:sz w:val="28"/>
              </w:rPr>
              <w:t>Электромясорубка</w:t>
            </w:r>
            <w:proofErr w:type="spellEnd"/>
          </w:p>
        </w:tc>
        <w:tc>
          <w:tcPr>
            <w:tcW w:w="3253" w:type="dxa"/>
            <w:tcBorders>
              <w:top w:val="single" w:sz="4" w:space="0" w:color="auto"/>
              <w:left w:val="single" w:sz="4" w:space="0" w:color="auto"/>
              <w:bottom w:val="single" w:sz="4" w:space="0" w:color="auto"/>
              <w:right w:val="single" w:sz="4" w:space="0" w:color="auto"/>
            </w:tcBorders>
          </w:tcPr>
          <w:p w:rsidR="006727BE" w:rsidRDefault="006727BE" w:rsidP="00D3151C">
            <w:pPr>
              <w:spacing w:line="360" w:lineRule="auto"/>
              <w:jc w:val="both"/>
              <w:rPr>
                <w:sz w:val="28"/>
              </w:rPr>
            </w:pPr>
            <w:r>
              <w:rPr>
                <w:sz w:val="28"/>
              </w:rPr>
              <w:t xml:space="preserve">1 шт. – 7.900 </w:t>
            </w:r>
            <w:proofErr w:type="spellStart"/>
            <w:r>
              <w:rPr>
                <w:sz w:val="28"/>
              </w:rPr>
              <w:t>рос.руб</w:t>
            </w:r>
            <w:proofErr w:type="spellEnd"/>
          </w:p>
        </w:tc>
      </w:tr>
      <w:tr w:rsidR="006727BE" w:rsidRPr="008729C6" w:rsidTr="00D3151C">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3</w:t>
            </w:r>
          </w:p>
        </w:tc>
        <w:tc>
          <w:tcPr>
            <w:tcW w:w="5440" w:type="dxa"/>
            <w:tcBorders>
              <w:top w:val="single" w:sz="4" w:space="0" w:color="auto"/>
              <w:left w:val="single" w:sz="4" w:space="0" w:color="auto"/>
              <w:bottom w:val="single" w:sz="4" w:space="0" w:color="auto"/>
              <w:right w:val="single" w:sz="4" w:space="0" w:color="auto"/>
            </w:tcBorders>
          </w:tcPr>
          <w:p w:rsidR="006727BE" w:rsidRDefault="006727BE" w:rsidP="00D3151C">
            <w:pPr>
              <w:jc w:val="both"/>
              <w:rPr>
                <w:sz w:val="28"/>
              </w:rPr>
            </w:pPr>
            <w:r>
              <w:rPr>
                <w:sz w:val="28"/>
              </w:rPr>
              <w:t>Ноутбук</w:t>
            </w:r>
          </w:p>
        </w:tc>
        <w:tc>
          <w:tcPr>
            <w:tcW w:w="3253" w:type="dxa"/>
            <w:tcBorders>
              <w:top w:val="single" w:sz="4" w:space="0" w:color="auto"/>
              <w:left w:val="single" w:sz="4" w:space="0" w:color="auto"/>
              <w:bottom w:val="single" w:sz="4" w:space="0" w:color="auto"/>
              <w:right w:val="single" w:sz="4" w:space="0" w:color="auto"/>
            </w:tcBorders>
          </w:tcPr>
          <w:p w:rsidR="006727BE" w:rsidRDefault="006727BE" w:rsidP="00D3151C">
            <w:pPr>
              <w:spacing w:line="360" w:lineRule="auto"/>
              <w:jc w:val="both"/>
              <w:rPr>
                <w:sz w:val="28"/>
              </w:rPr>
            </w:pPr>
            <w:r>
              <w:rPr>
                <w:sz w:val="28"/>
              </w:rPr>
              <w:t xml:space="preserve">1 шт. </w:t>
            </w:r>
            <w:r>
              <w:rPr>
                <w:sz w:val="28"/>
              </w:rPr>
              <w:softHyphen/>
              <w:t xml:space="preserve"> 32.900 </w:t>
            </w:r>
            <w:proofErr w:type="spellStart"/>
            <w:r>
              <w:rPr>
                <w:sz w:val="28"/>
              </w:rPr>
              <w:t>рос.руб</w:t>
            </w:r>
            <w:proofErr w:type="spellEnd"/>
          </w:p>
        </w:tc>
      </w:tr>
      <w:tr w:rsidR="006727BE" w:rsidRPr="008729C6" w:rsidTr="00D3151C">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4</w:t>
            </w:r>
          </w:p>
        </w:tc>
        <w:tc>
          <w:tcPr>
            <w:tcW w:w="5440" w:type="dxa"/>
            <w:tcBorders>
              <w:top w:val="single" w:sz="4" w:space="0" w:color="auto"/>
              <w:left w:val="single" w:sz="4" w:space="0" w:color="auto"/>
              <w:bottom w:val="single" w:sz="4" w:space="0" w:color="auto"/>
              <w:right w:val="single" w:sz="4" w:space="0" w:color="auto"/>
            </w:tcBorders>
          </w:tcPr>
          <w:p w:rsidR="006727BE" w:rsidRDefault="006727BE" w:rsidP="00D3151C">
            <w:pPr>
              <w:jc w:val="both"/>
              <w:rPr>
                <w:sz w:val="28"/>
              </w:rPr>
            </w:pPr>
            <w:proofErr w:type="spellStart"/>
            <w:r>
              <w:rPr>
                <w:sz w:val="28"/>
              </w:rPr>
              <w:t>Хлороцид</w:t>
            </w:r>
            <w:proofErr w:type="spellEnd"/>
          </w:p>
        </w:tc>
        <w:tc>
          <w:tcPr>
            <w:tcW w:w="3253" w:type="dxa"/>
            <w:tcBorders>
              <w:top w:val="single" w:sz="4" w:space="0" w:color="auto"/>
              <w:left w:val="single" w:sz="4" w:space="0" w:color="auto"/>
              <w:bottom w:val="single" w:sz="4" w:space="0" w:color="auto"/>
              <w:right w:val="single" w:sz="4" w:space="0" w:color="auto"/>
            </w:tcBorders>
          </w:tcPr>
          <w:p w:rsidR="006727BE" w:rsidRDefault="006727BE" w:rsidP="00D3151C">
            <w:pPr>
              <w:spacing w:line="360" w:lineRule="auto"/>
              <w:jc w:val="both"/>
              <w:rPr>
                <w:sz w:val="28"/>
              </w:rPr>
            </w:pPr>
            <w:r>
              <w:rPr>
                <w:sz w:val="28"/>
              </w:rPr>
              <w:t xml:space="preserve">2 кг – 2.190 </w:t>
            </w:r>
            <w:proofErr w:type="spellStart"/>
            <w:r>
              <w:rPr>
                <w:sz w:val="28"/>
              </w:rPr>
              <w:t>рос.руб</w:t>
            </w:r>
            <w:proofErr w:type="spellEnd"/>
          </w:p>
        </w:tc>
      </w:tr>
      <w:tr w:rsidR="006727BE" w:rsidRPr="008729C6" w:rsidTr="00D3151C">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5</w:t>
            </w:r>
          </w:p>
        </w:tc>
        <w:tc>
          <w:tcPr>
            <w:tcW w:w="5440" w:type="dxa"/>
            <w:tcBorders>
              <w:top w:val="single" w:sz="4" w:space="0" w:color="auto"/>
              <w:left w:val="single" w:sz="4" w:space="0" w:color="auto"/>
              <w:bottom w:val="single" w:sz="4" w:space="0" w:color="auto"/>
              <w:right w:val="single" w:sz="4" w:space="0" w:color="auto"/>
            </w:tcBorders>
          </w:tcPr>
          <w:p w:rsidR="006727BE" w:rsidRDefault="006727BE" w:rsidP="00D3151C">
            <w:pPr>
              <w:jc w:val="both"/>
              <w:rPr>
                <w:sz w:val="28"/>
              </w:rPr>
            </w:pPr>
            <w:r>
              <w:rPr>
                <w:sz w:val="28"/>
              </w:rPr>
              <w:t>Ёмкость для воды</w:t>
            </w:r>
          </w:p>
        </w:tc>
        <w:tc>
          <w:tcPr>
            <w:tcW w:w="3253" w:type="dxa"/>
            <w:tcBorders>
              <w:top w:val="single" w:sz="4" w:space="0" w:color="auto"/>
              <w:left w:val="single" w:sz="4" w:space="0" w:color="auto"/>
              <w:bottom w:val="single" w:sz="4" w:space="0" w:color="auto"/>
              <w:right w:val="single" w:sz="4" w:space="0" w:color="auto"/>
            </w:tcBorders>
          </w:tcPr>
          <w:p w:rsidR="006727BE" w:rsidRDefault="006727BE" w:rsidP="00D3151C">
            <w:pPr>
              <w:spacing w:line="360" w:lineRule="auto"/>
              <w:jc w:val="both"/>
              <w:rPr>
                <w:sz w:val="28"/>
              </w:rPr>
            </w:pPr>
            <w:r>
              <w:rPr>
                <w:sz w:val="28"/>
              </w:rPr>
              <w:t xml:space="preserve">1шт (500л) – 10.660 </w:t>
            </w:r>
            <w:proofErr w:type="spellStart"/>
            <w:r>
              <w:rPr>
                <w:sz w:val="28"/>
              </w:rPr>
              <w:t>рос.руб</w:t>
            </w:r>
            <w:proofErr w:type="spellEnd"/>
          </w:p>
        </w:tc>
      </w:tr>
      <w:tr w:rsidR="006727BE" w:rsidRPr="008729C6" w:rsidTr="002D5916">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6</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Бумага офисная А4</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 xml:space="preserve">2 </w:t>
            </w:r>
            <w:proofErr w:type="spellStart"/>
            <w:r>
              <w:rPr>
                <w:sz w:val="28"/>
              </w:rPr>
              <w:t>уп</w:t>
            </w:r>
            <w:proofErr w:type="spellEnd"/>
            <w:r>
              <w:rPr>
                <w:sz w:val="28"/>
              </w:rPr>
              <w:t>.</w:t>
            </w:r>
          </w:p>
        </w:tc>
      </w:tr>
      <w:tr w:rsidR="006727BE" w:rsidRPr="008729C6" w:rsidTr="002D5916">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7</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Альбомы и папки</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5E1630">
            <w:pPr>
              <w:spacing w:line="360" w:lineRule="auto"/>
              <w:jc w:val="both"/>
              <w:rPr>
                <w:sz w:val="28"/>
              </w:rPr>
            </w:pPr>
            <w:r>
              <w:rPr>
                <w:sz w:val="28"/>
              </w:rPr>
              <w:t xml:space="preserve">69 шт. – 3.450 </w:t>
            </w:r>
            <w:proofErr w:type="spellStart"/>
            <w:r>
              <w:rPr>
                <w:sz w:val="28"/>
              </w:rPr>
              <w:t>рос.руб</w:t>
            </w:r>
            <w:proofErr w:type="spellEnd"/>
          </w:p>
        </w:tc>
      </w:tr>
      <w:tr w:rsidR="006727BE" w:rsidRPr="008729C6" w:rsidTr="002D5916">
        <w:trPr>
          <w:trHeight w:val="484"/>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8</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Мыло туалетное</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50 шт.</w:t>
            </w:r>
          </w:p>
        </w:tc>
      </w:tr>
      <w:tr w:rsidR="006727BE" w:rsidRPr="008729C6" w:rsidTr="002D5916">
        <w:trPr>
          <w:trHeight w:val="650"/>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9</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Журнал посещаемости детей</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12</w:t>
            </w:r>
            <w:r>
              <w:rPr>
                <w:sz w:val="28"/>
              </w:rPr>
              <w:t xml:space="preserve"> шт.</w:t>
            </w:r>
            <w:r>
              <w:rPr>
                <w:sz w:val="28"/>
              </w:rPr>
              <w:t xml:space="preserve"> – 888 </w:t>
            </w:r>
            <w:proofErr w:type="spellStart"/>
            <w:r>
              <w:rPr>
                <w:sz w:val="28"/>
              </w:rPr>
              <w:t>рос.руб</w:t>
            </w:r>
            <w:proofErr w:type="spellEnd"/>
          </w:p>
        </w:tc>
      </w:tr>
      <w:tr w:rsidR="006727BE" w:rsidRPr="008729C6" w:rsidTr="002D5916">
        <w:trPr>
          <w:trHeight w:val="484"/>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10</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Книги для детей</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 xml:space="preserve">80 шт. </w:t>
            </w:r>
            <w:r>
              <w:rPr>
                <w:sz w:val="28"/>
              </w:rPr>
              <w:softHyphen/>
              <w:t xml:space="preserve">2.800 </w:t>
            </w:r>
            <w:proofErr w:type="spellStart"/>
            <w:r>
              <w:rPr>
                <w:sz w:val="28"/>
              </w:rPr>
              <w:t>рос.руб</w:t>
            </w:r>
            <w:proofErr w:type="spellEnd"/>
          </w:p>
        </w:tc>
      </w:tr>
      <w:tr w:rsidR="006727BE" w:rsidRPr="008729C6" w:rsidTr="002D5916">
        <w:trPr>
          <w:trHeight w:val="484"/>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11</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Порошок стиральный</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 xml:space="preserve">54 кг – 5.600 </w:t>
            </w:r>
            <w:proofErr w:type="spellStart"/>
            <w:r>
              <w:rPr>
                <w:sz w:val="28"/>
              </w:rPr>
              <w:t>рос.руб</w:t>
            </w:r>
            <w:proofErr w:type="spellEnd"/>
          </w:p>
        </w:tc>
      </w:tr>
      <w:tr w:rsidR="006727BE" w:rsidRPr="008729C6" w:rsidTr="002D5916">
        <w:trPr>
          <w:trHeight w:val="416"/>
        </w:trPr>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12</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jc w:val="both"/>
              <w:rPr>
                <w:sz w:val="28"/>
              </w:rPr>
            </w:pPr>
            <w:r>
              <w:rPr>
                <w:sz w:val="28"/>
              </w:rPr>
              <w:t>Средство моющее</w:t>
            </w:r>
            <w:r>
              <w:rPr>
                <w:sz w:val="28"/>
              </w:rPr>
              <w:t xml:space="preserve"> для посуды</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 xml:space="preserve">10 шт.(5л) </w:t>
            </w:r>
            <w:r>
              <w:rPr>
                <w:sz w:val="28"/>
              </w:rPr>
              <w:softHyphen/>
              <w:t xml:space="preserve"> 715 </w:t>
            </w:r>
            <w:proofErr w:type="spellStart"/>
            <w:r>
              <w:rPr>
                <w:sz w:val="28"/>
              </w:rPr>
              <w:t>рос.руб</w:t>
            </w:r>
            <w:proofErr w:type="spellEnd"/>
          </w:p>
        </w:tc>
      </w:tr>
      <w:tr w:rsidR="006727BE" w:rsidRPr="008729C6" w:rsidTr="002D5916">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13</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proofErr w:type="spellStart"/>
            <w:r>
              <w:rPr>
                <w:sz w:val="28"/>
              </w:rPr>
              <w:t>Дезсредство</w:t>
            </w:r>
            <w:proofErr w:type="spellEnd"/>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r>
              <w:rPr>
                <w:sz w:val="28"/>
              </w:rPr>
              <w:t>1 кг.</w:t>
            </w:r>
          </w:p>
        </w:tc>
      </w:tr>
      <w:tr w:rsidR="006727BE" w:rsidRPr="008729C6" w:rsidTr="00D3151C">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14</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r>
              <w:rPr>
                <w:sz w:val="28"/>
              </w:rPr>
              <w:t xml:space="preserve">Пестициды </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r>
              <w:rPr>
                <w:sz w:val="28"/>
              </w:rPr>
              <w:t xml:space="preserve">1 кг </w:t>
            </w:r>
            <w:r>
              <w:rPr>
                <w:sz w:val="28"/>
              </w:rPr>
              <w:softHyphen/>
              <w:t xml:space="preserve"> 990 </w:t>
            </w:r>
            <w:proofErr w:type="spellStart"/>
            <w:r>
              <w:rPr>
                <w:sz w:val="28"/>
              </w:rPr>
              <w:t>рос.руб</w:t>
            </w:r>
            <w:proofErr w:type="spellEnd"/>
          </w:p>
        </w:tc>
      </w:tr>
      <w:tr w:rsidR="006727BE" w:rsidRPr="008729C6" w:rsidTr="00D3151C">
        <w:tc>
          <w:tcPr>
            <w:tcW w:w="1062"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line="360" w:lineRule="auto"/>
              <w:jc w:val="both"/>
              <w:rPr>
                <w:sz w:val="28"/>
              </w:rPr>
            </w:pPr>
            <w:r>
              <w:rPr>
                <w:sz w:val="28"/>
              </w:rPr>
              <w:t>15</w:t>
            </w:r>
          </w:p>
        </w:tc>
        <w:tc>
          <w:tcPr>
            <w:tcW w:w="5440"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r>
              <w:rPr>
                <w:sz w:val="28"/>
              </w:rPr>
              <w:t>Шифер</w:t>
            </w:r>
          </w:p>
        </w:tc>
        <w:tc>
          <w:tcPr>
            <w:tcW w:w="3253" w:type="dxa"/>
            <w:tcBorders>
              <w:top w:val="single" w:sz="4" w:space="0" w:color="auto"/>
              <w:left w:val="single" w:sz="4" w:space="0" w:color="auto"/>
              <w:bottom w:val="single" w:sz="4" w:space="0" w:color="auto"/>
              <w:right w:val="single" w:sz="4" w:space="0" w:color="auto"/>
            </w:tcBorders>
          </w:tcPr>
          <w:p w:rsidR="006727BE" w:rsidRPr="008729C6" w:rsidRDefault="006727BE" w:rsidP="00D3151C">
            <w:pPr>
              <w:spacing w:before="100" w:beforeAutospacing="1" w:after="100" w:afterAutospacing="1" w:line="360" w:lineRule="auto"/>
              <w:jc w:val="both"/>
              <w:rPr>
                <w:sz w:val="28"/>
              </w:rPr>
            </w:pPr>
            <w:r>
              <w:rPr>
                <w:sz w:val="28"/>
              </w:rPr>
              <w:t>50</w:t>
            </w:r>
            <w:r>
              <w:rPr>
                <w:sz w:val="28"/>
              </w:rPr>
              <w:t xml:space="preserve"> шт.</w:t>
            </w:r>
          </w:p>
        </w:tc>
      </w:tr>
      <w:tr w:rsidR="00556FFE" w:rsidRPr="008729C6" w:rsidTr="00D3151C">
        <w:tc>
          <w:tcPr>
            <w:tcW w:w="1062" w:type="dxa"/>
            <w:tcBorders>
              <w:top w:val="single" w:sz="4" w:space="0" w:color="auto"/>
              <w:left w:val="single" w:sz="4" w:space="0" w:color="auto"/>
              <w:bottom w:val="single" w:sz="4" w:space="0" w:color="auto"/>
              <w:right w:val="single" w:sz="4" w:space="0" w:color="auto"/>
            </w:tcBorders>
          </w:tcPr>
          <w:p w:rsidR="00556FFE" w:rsidRDefault="00556FFE" w:rsidP="00D3151C">
            <w:pPr>
              <w:spacing w:line="360" w:lineRule="auto"/>
              <w:jc w:val="both"/>
              <w:rPr>
                <w:sz w:val="28"/>
              </w:rPr>
            </w:pPr>
            <w:r>
              <w:rPr>
                <w:sz w:val="28"/>
              </w:rPr>
              <w:t>16</w:t>
            </w:r>
          </w:p>
        </w:tc>
        <w:tc>
          <w:tcPr>
            <w:tcW w:w="5440" w:type="dxa"/>
            <w:tcBorders>
              <w:top w:val="single" w:sz="4" w:space="0" w:color="auto"/>
              <w:left w:val="single" w:sz="4" w:space="0" w:color="auto"/>
              <w:bottom w:val="single" w:sz="4" w:space="0" w:color="auto"/>
              <w:right w:val="single" w:sz="4" w:space="0" w:color="auto"/>
            </w:tcBorders>
          </w:tcPr>
          <w:p w:rsidR="00556FFE" w:rsidRDefault="00556FFE" w:rsidP="00D3151C">
            <w:pPr>
              <w:spacing w:before="100" w:beforeAutospacing="1" w:after="100" w:afterAutospacing="1" w:line="360" w:lineRule="auto"/>
              <w:jc w:val="both"/>
              <w:rPr>
                <w:sz w:val="28"/>
              </w:rPr>
            </w:pPr>
            <w:r>
              <w:rPr>
                <w:sz w:val="28"/>
              </w:rPr>
              <w:t>Оплата медицинского осмотра работников МБДОУ</w:t>
            </w:r>
          </w:p>
        </w:tc>
        <w:tc>
          <w:tcPr>
            <w:tcW w:w="3253" w:type="dxa"/>
            <w:tcBorders>
              <w:top w:val="single" w:sz="4" w:space="0" w:color="auto"/>
              <w:left w:val="single" w:sz="4" w:space="0" w:color="auto"/>
              <w:bottom w:val="single" w:sz="4" w:space="0" w:color="auto"/>
              <w:right w:val="single" w:sz="4" w:space="0" w:color="auto"/>
            </w:tcBorders>
          </w:tcPr>
          <w:p w:rsidR="00556FFE" w:rsidRDefault="00556FFE" w:rsidP="00D3151C">
            <w:pPr>
              <w:spacing w:before="100" w:beforeAutospacing="1" w:after="100" w:afterAutospacing="1" w:line="360" w:lineRule="auto"/>
              <w:jc w:val="both"/>
              <w:rPr>
                <w:sz w:val="28"/>
              </w:rPr>
            </w:pPr>
            <w:r>
              <w:rPr>
                <w:sz w:val="28"/>
              </w:rPr>
              <w:t xml:space="preserve">20.500 </w:t>
            </w:r>
            <w:proofErr w:type="spellStart"/>
            <w:r>
              <w:rPr>
                <w:sz w:val="28"/>
              </w:rPr>
              <w:t>рос.руб</w:t>
            </w:r>
            <w:proofErr w:type="spellEnd"/>
          </w:p>
        </w:tc>
      </w:tr>
    </w:tbl>
    <w:p w:rsidR="00232907" w:rsidRPr="008729C6" w:rsidRDefault="00232907" w:rsidP="00232907">
      <w:pPr>
        <w:spacing w:line="360" w:lineRule="auto"/>
        <w:ind w:firstLine="709"/>
        <w:jc w:val="both"/>
        <w:rPr>
          <w:sz w:val="28"/>
        </w:rPr>
      </w:pPr>
      <w:r w:rsidRPr="008729C6">
        <w:rPr>
          <w:sz w:val="28"/>
        </w:rPr>
        <w:t xml:space="preserve">А </w:t>
      </w:r>
      <w:r w:rsidRPr="008729C6">
        <w:rPr>
          <w:sz w:val="28"/>
        </w:rPr>
        <w:t>также</w:t>
      </w:r>
      <w:r w:rsidRPr="008729C6">
        <w:rPr>
          <w:sz w:val="28"/>
        </w:rPr>
        <w:t>, финансирование из бюджета идет на социально защищенные статьи – заработную плату, коммунальные и договорные услуги, питание детей.</w:t>
      </w:r>
      <w:r w:rsidR="00B067CE">
        <w:rPr>
          <w:sz w:val="28"/>
        </w:rPr>
        <w:t xml:space="preserve"> В конце августа ожидается поставка и установка пластиковых окон.</w:t>
      </w:r>
    </w:p>
    <w:p w:rsidR="00556FFE" w:rsidRDefault="00232907" w:rsidP="00232907">
      <w:pPr>
        <w:spacing w:line="360" w:lineRule="auto"/>
        <w:ind w:firstLine="709"/>
        <w:jc w:val="both"/>
        <w:rPr>
          <w:sz w:val="28"/>
        </w:rPr>
      </w:pPr>
      <w:r w:rsidRPr="008729C6">
        <w:rPr>
          <w:sz w:val="28"/>
        </w:rPr>
        <w:t xml:space="preserve">За прошедший год в </w:t>
      </w:r>
      <w:r w:rsidR="00F856B2">
        <w:rPr>
          <w:sz w:val="28"/>
        </w:rPr>
        <w:t>МБ</w:t>
      </w:r>
      <w:r w:rsidRPr="008729C6">
        <w:rPr>
          <w:sz w:val="28"/>
        </w:rPr>
        <w:t>ДОУ благодаря помощи родителей</w:t>
      </w:r>
      <w:r w:rsidR="00556FFE">
        <w:rPr>
          <w:sz w:val="28"/>
        </w:rPr>
        <w:t>:</w:t>
      </w:r>
    </w:p>
    <w:p w:rsidR="00556FFE"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проведен частичный ремонт крыши;</w:t>
      </w:r>
      <w:r w:rsidR="00232907" w:rsidRPr="00556FFE">
        <w:rPr>
          <w:rFonts w:ascii="Times New Roman" w:hAnsi="Times New Roman" w:cs="Times New Roman"/>
          <w:sz w:val="28"/>
        </w:rPr>
        <w:t xml:space="preserve"> </w:t>
      </w:r>
    </w:p>
    <w:p w:rsidR="00556FFE" w:rsidRPr="00556FFE" w:rsidRDefault="00232907" w:rsidP="00556FFE">
      <w:pPr>
        <w:pStyle w:val="a7"/>
        <w:numPr>
          <w:ilvl w:val="0"/>
          <w:numId w:val="41"/>
        </w:numPr>
        <w:spacing w:line="360" w:lineRule="auto"/>
        <w:jc w:val="both"/>
        <w:rPr>
          <w:rFonts w:ascii="Times New Roman" w:hAnsi="Times New Roman" w:cs="Times New Roman"/>
          <w:sz w:val="28"/>
        </w:rPr>
      </w:pPr>
      <w:r w:rsidRPr="00556FFE">
        <w:rPr>
          <w:rFonts w:ascii="Times New Roman" w:hAnsi="Times New Roman" w:cs="Times New Roman"/>
          <w:sz w:val="28"/>
        </w:rPr>
        <w:t>ремонт полов (стяжка и замена линолеума)</w:t>
      </w:r>
      <w:r w:rsidR="00F856B2" w:rsidRPr="00556FFE">
        <w:rPr>
          <w:rFonts w:ascii="Times New Roman" w:hAnsi="Times New Roman" w:cs="Times New Roman"/>
          <w:sz w:val="28"/>
        </w:rPr>
        <w:t xml:space="preserve"> в группе №8</w:t>
      </w:r>
      <w:r w:rsidRPr="00556FFE">
        <w:rPr>
          <w:rFonts w:ascii="Times New Roman" w:hAnsi="Times New Roman" w:cs="Times New Roman"/>
          <w:sz w:val="28"/>
        </w:rPr>
        <w:t>,</w:t>
      </w:r>
      <w:r w:rsidR="002B2B27">
        <w:rPr>
          <w:rFonts w:ascii="Times New Roman" w:hAnsi="Times New Roman" w:cs="Times New Roman"/>
          <w:sz w:val="28"/>
        </w:rPr>
        <w:t xml:space="preserve"> №2;</w:t>
      </w:r>
      <w:r w:rsidR="00F856B2" w:rsidRPr="00556FFE">
        <w:rPr>
          <w:rFonts w:ascii="Times New Roman" w:hAnsi="Times New Roman" w:cs="Times New Roman"/>
          <w:sz w:val="28"/>
        </w:rPr>
        <w:t xml:space="preserve"> </w:t>
      </w:r>
    </w:p>
    <w:p w:rsidR="00556FFE" w:rsidRPr="00556FFE" w:rsidRDefault="00F856B2" w:rsidP="00556FFE">
      <w:pPr>
        <w:pStyle w:val="a7"/>
        <w:numPr>
          <w:ilvl w:val="0"/>
          <w:numId w:val="41"/>
        </w:numPr>
        <w:spacing w:line="360" w:lineRule="auto"/>
        <w:jc w:val="both"/>
        <w:rPr>
          <w:rFonts w:ascii="Times New Roman" w:hAnsi="Times New Roman" w:cs="Times New Roman"/>
          <w:sz w:val="28"/>
        </w:rPr>
      </w:pPr>
      <w:r w:rsidRPr="00556FFE">
        <w:rPr>
          <w:rFonts w:ascii="Times New Roman" w:hAnsi="Times New Roman" w:cs="Times New Roman"/>
          <w:sz w:val="28"/>
        </w:rPr>
        <w:t xml:space="preserve">приобретён линолеум в группу №1, а </w:t>
      </w:r>
      <w:r w:rsidR="00556FFE" w:rsidRPr="00556FFE">
        <w:rPr>
          <w:rFonts w:ascii="Times New Roman" w:hAnsi="Times New Roman" w:cs="Times New Roman"/>
          <w:sz w:val="28"/>
        </w:rPr>
        <w:t>также</w:t>
      </w:r>
      <w:r w:rsidR="002B2B27">
        <w:rPr>
          <w:rFonts w:ascii="Times New Roman" w:hAnsi="Times New Roman" w:cs="Times New Roman"/>
          <w:sz w:val="28"/>
        </w:rPr>
        <w:t xml:space="preserve"> для приёмной комнаты группы №3;</w:t>
      </w:r>
      <w:r w:rsidRPr="00556FFE">
        <w:rPr>
          <w:rFonts w:ascii="Times New Roman" w:hAnsi="Times New Roman" w:cs="Times New Roman"/>
          <w:sz w:val="28"/>
        </w:rPr>
        <w:t xml:space="preserve"> </w:t>
      </w:r>
    </w:p>
    <w:p w:rsidR="00556FFE"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п</w:t>
      </w:r>
      <w:r w:rsidR="00F856B2" w:rsidRPr="00556FFE">
        <w:rPr>
          <w:rFonts w:ascii="Times New Roman" w:hAnsi="Times New Roman" w:cs="Times New Roman"/>
          <w:sz w:val="28"/>
        </w:rPr>
        <w:t>риобретены и установлены нагревательные баки в цех сырой продукции, медицинский</w:t>
      </w:r>
      <w:r>
        <w:rPr>
          <w:rFonts w:ascii="Times New Roman" w:hAnsi="Times New Roman" w:cs="Times New Roman"/>
          <w:sz w:val="28"/>
        </w:rPr>
        <w:t xml:space="preserve"> кабинет и методический кабинет;</w:t>
      </w:r>
      <w:r w:rsidR="00556FFE" w:rsidRPr="00556FFE">
        <w:rPr>
          <w:rFonts w:ascii="Times New Roman" w:hAnsi="Times New Roman" w:cs="Times New Roman"/>
          <w:sz w:val="28"/>
        </w:rPr>
        <w:t xml:space="preserve"> </w:t>
      </w:r>
    </w:p>
    <w:p w:rsidR="00556FFE"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п</w:t>
      </w:r>
      <w:r w:rsidR="00556FFE" w:rsidRPr="00556FFE">
        <w:rPr>
          <w:rFonts w:ascii="Times New Roman" w:hAnsi="Times New Roman" w:cs="Times New Roman"/>
          <w:sz w:val="28"/>
        </w:rPr>
        <w:t>риобретены и установлены карнизы в группах №5 и №7, в группе №5 приобретен</w:t>
      </w:r>
      <w:r>
        <w:rPr>
          <w:rFonts w:ascii="Times New Roman" w:hAnsi="Times New Roman" w:cs="Times New Roman"/>
          <w:sz w:val="28"/>
        </w:rPr>
        <w:t>ы гардины;</w:t>
      </w:r>
      <w:r w:rsidR="00556FFE" w:rsidRPr="00556FFE">
        <w:rPr>
          <w:rFonts w:ascii="Times New Roman" w:hAnsi="Times New Roman" w:cs="Times New Roman"/>
          <w:sz w:val="28"/>
        </w:rPr>
        <w:t xml:space="preserve"> </w:t>
      </w:r>
    </w:p>
    <w:p w:rsid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з</w:t>
      </w:r>
      <w:r w:rsidR="00232907" w:rsidRPr="00556FFE">
        <w:rPr>
          <w:rFonts w:ascii="Times New Roman" w:hAnsi="Times New Roman" w:cs="Times New Roman"/>
          <w:sz w:val="28"/>
        </w:rPr>
        <w:t>амена обогревательно</w:t>
      </w:r>
      <w:r>
        <w:rPr>
          <w:rFonts w:ascii="Times New Roman" w:hAnsi="Times New Roman" w:cs="Times New Roman"/>
          <w:sz w:val="28"/>
        </w:rPr>
        <w:t>го бака в младшей группе №8;</w:t>
      </w:r>
      <w:r w:rsidR="00232907" w:rsidRPr="00556FFE">
        <w:rPr>
          <w:rFonts w:ascii="Times New Roman" w:hAnsi="Times New Roman" w:cs="Times New Roman"/>
          <w:sz w:val="28"/>
        </w:rPr>
        <w:t xml:space="preserve"> </w:t>
      </w:r>
    </w:p>
    <w:p w:rsid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ч</w:t>
      </w:r>
      <w:r w:rsidR="00556FFE">
        <w:rPr>
          <w:rFonts w:ascii="Times New Roman" w:hAnsi="Times New Roman" w:cs="Times New Roman"/>
          <w:sz w:val="28"/>
        </w:rPr>
        <w:t xml:space="preserve">астичная </w:t>
      </w:r>
      <w:r>
        <w:rPr>
          <w:rFonts w:ascii="Times New Roman" w:hAnsi="Times New Roman" w:cs="Times New Roman"/>
          <w:sz w:val="28"/>
        </w:rPr>
        <w:t>замена отопительной системы, зам</w:t>
      </w:r>
      <w:r w:rsidR="00556FFE">
        <w:rPr>
          <w:rFonts w:ascii="Times New Roman" w:hAnsi="Times New Roman" w:cs="Times New Roman"/>
          <w:sz w:val="28"/>
        </w:rPr>
        <w:t>ена труб на металлопластиковые в кабинете заведующего, методическом кабинете, коридоре 1го этажа</w:t>
      </w:r>
      <w:r>
        <w:rPr>
          <w:rFonts w:ascii="Times New Roman" w:hAnsi="Times New Roman" w:cs="Times New Roman"/>
          <w:sz w:val="28"/>
        </w:rPr>
        <w:t>;</w:t>
      </w:r>
    </w:p>
    <w:p w:rsidR="002B2B27"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приобретено напольное покрытие для музыкального зала;</w:t>
      </w:r>
    </w:p>
    <w:p w:rsidR="002B2B27"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замена плитки на стенах и полах в туалетных комнатах группы №5;</w:t>
      </w:r>
    </w:p>
    <w:p w:rsidR="00556FFE"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р</w:t>
      </w:r>
      <w:r w:rsidR="00556FFE" w:rsidRPr="00556FFE">
        <w:rPr>
          <w:rFonts w:ascii="Times New Roman" w:hAnsi="Times New Roman" w:cs="Times New Roman"/>
          <w:sz w:val="28"/>
        </w:rPr>
        <w:t xml:space="preserve">егулярно выполняется </w:t>
      </w:r>
      <w:r w:rsidR="00232907" w:rsidRPr="00556FFE">
        <w:rPr>
          <w:rFonts w:ascii="Times New Roman" w:hAnsi="Times New Roman" w:cs="Times New Roman"/>
          <w:sz w:val="28"/>
        </w:rPr>
        <w:t>прочистка канализационных колодцев на пищеблоке</w:t>
      </w:r>
      <w:r>
        <w:rPr>
          <w:rFonts w:ascii="Times New Roman" w:hAnsi="Times New Roman" w:cs="Times New Roman"/>
          <w:sz w:val="28"/>
        </w:rPr>
        <w:t>;</w:t>
      </w:r>
      <w:r w:rsidR="00232907" w:rsidRPr="00556FFE">
        <w:rPr>
          <w:rFonts w:ascii="Times New Roman" w:hAnsi="Times New Roman" w:cs="Times New Roman"/>
          <w:sz w:val="28"/>
        </w:rPr>
        <w:t xml:space="preserve"> </w:t>
      </w:r>
    </w:p>
    <w:p w:rsidR="00556FFE"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п</w:t>
      </w:r>
      <w:r w:rsidR="00232907" w:rsidRPr="00556FFE">
        <w:rPr>
          <w:rFonts w:ascii="Times New Roman" w:hAnsi="Times New Roman" w:cs="Times New Roman"/>
          <w:sz w:val="28"/>
        </w:rPr>
        <w:t>риобретён жидкокрист</w:t>
      </w:r>
      <w:r w:rsidR="00F856B2" w:rsidRPr="00556FFE">
        <w:rPr>
          <w:rFonts w:ascii="Times New Roman" w:hAnsi="Times New Roman" w:cs="Times New Roman"/>
          <w:sz w:val="28"/>
        </w:rPr>
        <w:t xml:space="preserve">аллический монитор в компьютерный кабинет, </w:t>
      </w:r>
    </w:p>
    <w:p w:rsidR="002B2B27" w:rsidRDefault="00F856B2" w:rsidP="00556FFE">
      <w:pPr>
        <w:pStyle w:val="a7"/>
        <w:numPr>
          <w:ilvl w:val="0"/>
          <w:numId w:val="41"/>
        </w:numPr>
        <w:spacing w:line="360" w:lineRule="auto"/>
        <w:jc w:val="both"/>
        <w:rPr>
          <w:rFonts w:ascii="Times New Roman" w:hAnsi="Times New Roman" w:cs="Times New Roman"/>
          <w:sz w:val="28"/>
        </w:rPr>
      </w:pPr>
      <w:r w:rsidRPr="00556FFE">
        <w:rPr>
          <w:rFonts w:ascii="Times New Roman" w:hAnsi="Times New Roman" w:cs="Times New Roman"/>
          <w:sz w:val="28"/>
        </w:rPr>
        <w:t>в группу №11 приобретён пылесос</w:t>
      </w:r>
      <w:r w:rsidR="002B2B27">
        <w:rPr>
          <w:rFonts w:ascii="Times New Roman" w:hAnsi="Times New Roman" w:cs="Times New Roman"/>
          <w:sz w:val="28"/>
        </w:rPr>
        <w:t>;</w:t>
      </w:r>
    </w:p>
    <w:p w:rsidR="002B2B27"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ежегодно приобретается краска для покраски оборудования на игровых площадках на улице;</w:t>
      </w:r>
    </w:p>
    <w:p w:rsidR="00232907" w:rsidRPr="00556FFE" w:rsidRDefault="002B2B27" w:rsidP="00556FFE">
      <w:pPr>
        <w:pStyle w:val="a7"/>
        <w:numPr>
          <w:ilvl w:val="0"/>
          <w:numId w:val="41"/>
        </w:numPr>
        <w:spacing w:line="360" w:lineRule="auto"/>
        <w:jc w:val="both"/>
        <w:rPr>
          <w:rFonts w:ascii="Times New Roman" w:hAnsi="Times New Roman" w:cs="Times New Roman"/>
          <w:sz w:val="28"/>
        </w:rPr>
      </w:pPr>
      <w:r>
        <w:rPr>
          <w:rFonts w:ascii="Times New Roman" w:hAnsi="Times New Roman" w:cs="Times New Roman"/>
          <w:sz w:val="28"/>
        </w:rPr>
        <w:t>завоз песка для песочниц.</w:t>
      </w:r>
      <w:r w:rsidR="00556FFE" w:rsidRPr="00556FFE">
        <w:rPr>
          <w:rFonts w:ascii="Times New Roman" w:hAnsi="Times New Roman" w:cs="Times New Roman"/>
          <w:sz w:val="28"/>
        </w:rPr>
        <w:t xml:space="preserve"> </w:t>
      </w:r>
    </w:p>
    <w:p w:rsidR="00232907" w:rsidRPr="00AF7726" w:rsidRDefault="00232907" w:rsidP="00232907">
      <w:pPr>
        <w:pStyle w:val="a3"/>
        <w:spacing w:before="29" w:beforeAutospacing="0" w:after="29" w:afterAutospacing="0" w:line="360" w:lineRule="auto"/>
        <w:ind w:firstLine="709"/>
        <w:jc w:val="both"/>
        <w:rPr>
          <w:sz w:val="28"/>
          <w:szCs w:val="28"/>
        </w:rPr>
      </w:pPr>
      <w:r w:rsidRPr="008729C6">
        <w:rPr>
          <w:sz w:val="28"/>
        </w:rPr>
        <w:t xml:space="preserve">За счет благотворительной помощи родителей оплачивается </w:t>
      </w:r>
      <w:r>
        <w:rPr>
          <w:sz w:val="28"/>
        </w:rPr>
        <w:t>услуги Интернета.</w:t>
      </w:r>
    </w:p>
    <w:p w:rsidR="00232907" w:rsidRPr="00AF7726" w:rsidRDefault="00556FFE" w:rsidP="00F856B2">
      <w:pPr>
        <w:pStyle w:val="a3"/>
        <w:spacing w:before="29" w:beforeAutospacing="0" w:after="29" w:afterAutospacing="0" w:line="360" w:lineRule="auto"/>
        <w:ind w:firstLine="709"/>
        <w:jc w:val="center"/>
        <w:rPr>
          <w:b/>
          <w:bCs/>
          <w:i/>
          <w:iCs/>
          <w:sz w:val="28"/>
          <w:szCs w:val="28"/>
        </w:rPr>
      </w:pPr>
      <w:r>
        <w:rPr>
          <w:b/>
          <w:bCs/>
          <w:i/>
          <w:iCs/>
          <w:sz w:val="28"/>
          <w:szCs w:val="28"/>
        </w:rPr>
        <w:t>Перспективы развития на 2022-2023</w:t>
      </w:r>
      <w:r w:rsidR="00232907" w:rsidRPr="00AF7726">
        <w:rPr>
          <w:b/>
          <w:bCs/>
          <w:i/>
          <w:iCs/>
          <w:sz w:val="28"/>
          <w:szCs w:val="28"/>
        </w:rPr>
        <w:t xml:space="preserve"> учебный год</w:t>
      </w:r>
    </w:p>
    <w:p w:rsidR="00232907" w:rsidRPr="00AF7726" w:rsidRDefault="00232907" w:rsidP="00232907">
      <w:pPr>
        <w:pStyle w:val="a3"/>
        <w:spacing w:before="29" w:beforeAutospacing="0" w:after="29" w:afterAutospacing="0" w:line="360" w:lineRule="auto"/>
        <w:ind w:firstLine="709"/>
        <w:jc w:val="both"/>
        <w:rPr>
          <w:sz w:val="28"/>
          <w:szCs w:val="28"/>
        </w:rPr>
      </w:pPr>
      <w:r w:rsidRPr="00AF7726">
        <w:rPr>
          <w:sz w:val="28"/>
          <w:szCs w:val="28"/>
        </w:rPr>
        <w:t xml:space="preserve">1. Привлечение общественности в управление </w:t>
      </w:r>
      <w:r>
        <w:rPr>
          <w:sz w:val="28"/>
          <w:szCs w:val="28"/>
        </w:rPr>
        <w:t>М</w:t>
      </w:r>
      <w:r w:rsidR="00F856B2">
        <w:rPr>
          <w:sz w:val="28"/>
          <w:szCs w:val="28"/>
        </w:rPr>
        <w:t>Б</w:t>
      </w:r>
      <w:r w:rsidRPr="00AF7726">
        <w:rPr>
          <w:sz w:val="28"/>
          <w:szCs w:val="28"/>
        </w:rPr>
        <w:t>ДОУ.</w:t>
      </w:r>
    </w:p>
    <w:p w:rsidR="00232907" w:rsidRPr="00AF7726" w:rsidRDefault="00232907" w:rsidP="00232907">
      <w:pPr>
        <w:pStyle w:val="a3"/>
        <w:spacing w:before="29" w:beforeAutospacing="0" w:after="29" w:afterAutospacing="0" w:line="360" w:lineRule="auto"/>
        <w:ind w:firstLine="709"/>
        <w:jc w:val="both"/>
        <w:rPr>
          <w:sz w:val="28"/>
          <w:szCs w:val="28"/>
        </w:rPr>
      </w:pPr>
      <w:r w:rsidRPr="00AF7726">
        <w:rPr>
          <w:sz w:val="28"/>
          <w:szCs w:val="28"/>
        </w:rPr>
        <w:t>2. Развитие механизмов управления качеством образования и вовлечение большего числа педагогов в инновационную деятельность.</w:t>
      </w:r>
    </w:p>
    <w:p w:rsidR="00232907" w:rsidRPr="00AF7726" w:rsidRDefault="00232907" w:rsidP="00232907">
      <w:pPr>
        <w:pStyle w:val="a3"/>
        <w:spacing w:before="29" w:beforeAutospacing="0" w:after="29" w:afterAutospacing="0" w:line="360" w:lineRule="auto"/>
        <w:ind w:firstLine="709"/>
        <w:jc w:val="both"/>
        <w:rPr>
          <w:sz w:val="28"/>
          <w:szCs w:val="28"/>
        </w:rPr>
      </w:pPr>
      <w:r w:rsidRPr="00AF7726">
        <w:rPr>
          <w:sz w:val="28"/>
          <w:szCs w:val="28"/>
        </w:rPr>
        <w:t>3. Обеспечение условий безопасного и комфортного пребывания детей в дошкольном учреждении. Реализация проектов оборудования площадок малыми формами.</w:t>
      </w:r>
    </w:p>
    <w:p w:rsidR="00232907" w:rsidRDefault="00232907" w:rsidP="00232907">
      <w:pPr>
        <w:pStyle w:val="a3"/>
        <w:spacing w:before="29" w:beforeAutospacing="0" w:after="29" w:afterAutospacing="0" w:line="360" w:lineRule="auto"/>
        <w:ind w:firstLine="709"/>
        <w:jc w:val="both"/>
        <w:rPr>
          <w:sz w:val="28"/>
          <w:szCs w:val="28"/>
        </w:rPr>
      </w:pPr>
      <w:r w:rsidRPr="00AF7726">
        <w:rPr>
          <w:sz w:val="28"/>
          <w:szCs w:val="28"/>
        </w:rPr>
        <w:t>4. Поиск новых форм работы с родителями.</w:t>
      </w:r>
    </w:p>
    <w:p w:rsidR="00556FFE" w:rsidRPr="00556FFE" w:rsidRDefault="00556FFE" w:rsidP="00232907">
      <w:pPr>
        <w:pStyle w:val="Default"/>
        <w:spacing w:line="312" w:lineRule="auto"/>
        <w:ind w:firstLine="709"/>
        <w:jc w:val="both"/>
        <w:rPr>
          <w:b/>
          <w:sz w:val="28"/>
          <w:szCs w:val="28"/>
        </w:rPr>
      </w:pPr>
      <w:r w:rsidRPr="00556FFE">
        <w:rPr>
          <w:b/>
          <w:sz w:val="28"/>
          <w:szCs w:val="28"/>
        </w:rPr>
        <w:t>ВЫВОД:</w:t>
      </w:r>
    </w:p>
    <w:p w:rsidR="00232907" w:rsidRPr="00866154" w:rsidRDefault="00232907" w:rsidP="00232907">
      <w:pPr>
        <w:pStyle w:val="Default"/>
        <w:spacing w:line="312" w:lineRule="auto"/>
        <w:ind w:firstLine="709"/>
        <w:jc w:val="both"/>
        <w:rPr>
          <w:sz w:val="28"/>
          <w:szCs w:val="28"/>
        </w:rPr>
      </w:pPr>
      <w:r w:rsidRPr="00866154">
        <w:rPr>
          <w:sz w:val="28"/>
          <w:szCs w:val="28"/>
        </w:rPr>
        <w:t xml:space="preserve">Коллектив дошкольного учреждения постоянно нацелен на новый, лучший </w:t>
      </w:r>
      <w:r>
        <w:rPr>
          <w:sz w:val="28"/>
          <w:szCs w:val="28"/>
        </w:rPr>
        <w:t>результат в работе с детьми.</w:t>
      </w:r>
    </w:p>
    <w:p w:rsidR="00232907" w:rsidRPr="00866154" w:rsidRDefault="00232907" w:rsidP="00232907">
      <w:pPr>
        <w:pStyle w:val="Default"/>
        <w:spacing w:line="312" w:lineRule="auto"/>
        <w:ind w:firstLine="709"/>
        <w:jc w:val="both"/>
        <w:rPr>
          <w:sz w:val="28"/>
          <w:szCs w:val="28"/>
        </w:rPr>
      </w:pPr>
      <w:r w:rsidRPr="00866154">
        <w:rPr>
          <w:sz w:val="28"/>
          <w:szCs w:val="28"/>
        </w:rPr>
        <w:t xml:space="preserve">Коллектив дошкольного учреждения постоянно нацелен на новый, лучший результат в работе с детьми. Однако необходимо отметить, что </w:t>
      </w:r>
      <w:r w:rsidR="002B2B27" w:rsidRPr="00866154">
        <w:rPr>
          <w:sz w:val="28"/>
          <w:szCs w:val="28"/>
        </w:rPr>
        <w:t>остаётся</w:t>
      </w:r>
      <w:r w:rsidRPr="00866154">
        <w:rPr>
          <w:sz w:val="28"/>
          <w:szCs w:val="28"/>
        </w:rPr>
        <w:t xml:space="preserve"> ряд актуальных пробле</w:t>
      </w:r>
      <w:r>
        <w:rPr>
          <w:sz w:val="28"/>
          <w:szCs w:val="28"/>
        </w:rPr>
        <w:t>м, требующих дальнейшей работы.</w:t>
      </w:r>
    </w:p>
    <w:p w:rsidR="00232907" w:rsidRPr="00866154" w:rsidRDefault="00232907" w:rsidP="00232907">
      <w:pPr>
        <w:pStyle w:val="Default"/>
        <w:spacing w:line="312" w:lineRule="auto"/>
        <w:ind w:firstLine="709"/>
        <w:jc w:val="both"/>
        <w:rPr>
          <w:sz w:val="28"/>
          <w:szCs w:val="28"/>
        </w:rPr>
      </w:pPr>
      <w:r w:rsidRPr="00866154">
        <w:rPr>
          <w:sz w:val="28"/>
          <w:szCs w:val="28"/>
        </w:rPr>
        <w:t>Проведенный анализ деятельности дошкольного учреждения за отчетный период показал необходимость продолжить р</w:t>
      </w:r>
      <w:r>
        <w:rPr>
          <w:sz w:val="28"/>
          <w:szCs w:val="28"/>
        </w:rPr>
        <w:t>аботу в следующих направлениях:</w:t>
      </w:r>
    </w:p>
    <w:p w:rsidR="00232907" w:rsidRDefault="00232907" w:rsidP="00232907">
      <w:pPr>
        <w:pStyle w:val="Default"/>
        <w:numPr>
          <w:ilvl w:val="0"/>
          <w:numId w:val="40"/>
        </w:numPr>
        <w:spacing w:after="47" w:line="312" w:lineRule="auto"/>
        <w:ind w:left="0" w:firstLine="709"/>
        <w:jc w:val="both"/>
        <w:rPr>
          <w:sz w:val="28"/>
          <w:szCs w:val="28"/>
        </w:rPr>
      </w:pPr>
      <w:r w:rsidRPr="00866154">
        <w:rPr>
          <w:sz w:val="28"/>
          <w:szCs w:val="28"/>
        </w:rPr>
        <w:t>совершенствовать пути и способы укрепления здоровья дошкольников, для достижения более высокого уровня физического и умственного развития;</w:t>
      </w:r>
    </w:p>
    <w:p w:rsidR="00232907" w:rsidRDefault="00232907" w:rsidP="00232907">
      <w:pPr>
        <w:pStyle w:val="Default"/>
        <w:numPr>
          <w:ilvl w:val="0"/>
          <w:numId w:val="40"/>
        </w:numPr>
        <w:spacing w:after="47" w:line="312" w:lineRule="auto"/>
        <w:ind w:left="0" w:firstLine="709"/>
        <w:jc w:val="both"/>
        <w:rPr>
          <w:sz w:val="28"/>
          <w:szCs w:val="28"/>
        </w:rPr>
      </w:pPr>
      <w:r w:rsidRPr="00232907">
        <w:rPr>
          <w:sz w:val="28"/>
          <w:szCs w:val="28"/>
        </w:rPr>
        <w:t>пополнять образовательный процесс наглядно</w:t>
      </w:r>
      <w:r w:rsidR="002B2B27">
        <w:rPr>
          <w:sz w:val="28"/>
          <w:szCs w:val="28"/>
        </w:rPr>
        <w:t>-</w:t>
      </w:r>
      <w:r w:rsidRPr="00232907">
        <w:rPr>
          <w:sz w:val="28"/>
          <w:szCs w:val="28"/>
        </w:rPr>
        <w:t>дидактическими материалами и пособиями согласно требованиям, ГОС ДО;</w:t>
      </w:r>
    </w:p>
    <w:p w:rsidR="00232907" w:rsidRDefault="00232907" w:rsidP="00232907">
      <w:pPr>
        <w:pStyle w:val="Default"/>
        <w:numPr>
          <w:ilvl w:val="0"/>
          <w:numId w:val="40"/>
        </w:numPr>
        <w:spacing w:after="47" w:line="312" w:lineRule="auto"/>
        <w:ind w:left="0" w:firstLine="709"/>
        <w:jc w:val="both"/>
        <w:rPr>
          <w:sz w:val="28"/>
          <w:szCs w:val="28"/>
        </w:rPr>
      </w:pPr>
      <w:r w:rsidRPr="00232907">
        <w:rPr>
          <w:sz w:val="28"/>
          <w:szCs w:val="28"/>
        </w:rPr>
        <w:t>продолжать работу по вовлечению родителей в единое образовательное пространство;</w:t>
      </w:r>
    </w:p>
    <w:p w:rsidR="00232907" w:rsidRDefault="00232907" w:rsidP="00232907">
      <w:pPr>
        <w:pStyle w:val="Default"/>
        <w:numPr>
          <w:ilvl w:val="0"/>
          <w:numId w:val="40"/>
        </w:numPr>
        <w:spacing w:after="47" w:line="312" w:lineRule="auto"/>
        <w:ind w:left="0" w:firstLine="709"/>
        <w:jc w:val="both"/>
        <w:rPr>
          <w:sz w:val="28"/>
          <w:szCs w:val="28"/>
        </w:rPr>
      </w:pPr>
      <w:r w:rsidRPr="00232907">
        <w:rPr>
          <w:sz w:val="28"/>
          <w:szCs w:val="28"/>
        </w:rPr>
        <w:t>продолжать изучение и внедрен</w:t>
      </w:r>
      <w:r>
        <w:rPr>
          <w:sz w:val="28"/>
          <w:szCs w:val="28"/>
        </w:rPr>
        <w:t xml:space="preserve">ие педагогических технологий в </w:t>
      </w:r>
      <w:r w:rsidRPr="00232907">
        <w:rPr>
          <w:sz w:val="28"/>
          <w:szCs w:val="28"/>
        </w:rPr>
        <w:t>образовательный процесс дошкольного учреждения с учетом требования ГОС ДО;</w:t>
      </w:r>
    </w:p>
    <w:p w:rsidR="00232907" w:rsidRDefault="00232907" w:rsidP="00232907">
      <w:pPr>
        <w:pStyle w:val="a3"/>
        <w:spacing w:before="29" w:beforeAutospacing="0" w:after="29" w:afterAutospacing="0"/>
      </w:pPr>
    </w:p>
    <w:p w:rsidR="00232907" w:rsidRPr="00AF7726" w:rsidRDefault="00232907" w:rsidP="00232907">
      <w:pPr>
        <w:pStyle w:val="a3"/>
        <w:spacing w:before="29" w:beforeAutospacing="0" w:after="29" w:afterAutospacing="0" w:line="360" w:lineRule="auto"/>
        <w:ind w:firstLine="709"/>
        <w:jc w:val="both"/>
        <w:rPr>
          <w:sz w:val="28"/>
          <w:szCs w:val="28"/>
        </w:rPr>
      </w:pPr>
      <w:r w:rsidRPr="00AF7726">
        <w:rPr>
          <w:b/>
          <w:bCs/>
          <w:i/>
          <w:iCs/>
          <w:sz w:val="28"/>
          <w:szCs w:val="28"/>
        </w:rPr>
        <w:t>«Детский сад – это не столько место реализации программы воспитания и обучения, сколько естественное жизненное пространство, где дети учатся строить свои отношения со взрослыми и сверстниками»</w:t>
      </w:r>
    </w:p>
    <w:p w:rsidR="00232907" w:rsidRPr="00AF7726" w:rsidRDefault="00232907" w:rsidP="00232907">
      <w:pPr>
        <w:pStyle w:val="a3"/>
        <w:spacing w:before="29" w:beforeAutospacing="0" w:after="29" w:afterAutospacing="0" w:line="360" w:lineRule="auto"/>
        <w:ind w:firstLine="709"/>
        <w:rPr>
          <w:sz w:val="28"/>
          <w:szCs w:val="28"/>
        </w:rPr>
      </w:pPr>
      <w:r w:rsidRPr="00AF7726">
        <w:rPr>
          <w:sz w:val="28"/>
          <w:szCs w:val="28"/>
        </w:rPr>
        <w:t xml:space="preserve">Коллектив </w:t>
      </w:r>
      <w:r>
        <w:rPr>
          <w:sz w:val="28"/>
          <w:szCs w:val="28"/>
        </w:rPr>
        <w:t>М</w:t>
      </w:r>
      <w:r w:rsidR="002B2B27">
        <w:rPr>
          <w:sz w:val="28"/>
          <w:szCs w:val="28"/>
        </w:rPr>
        <w:t>Б</w:t>
      </w:r>
      <w:r w:rsidRPr="00AF7726">
        <w:rPr>
          <w:sz w:val="28"/>
          <w:szCs w:val="28"/>
        </w:rPr>
        <w:t>ДОУ</w:t>
      </w:r>
      <w:r w:rsidR="002B2B27">
        <w:rPr>
          <w:sz w:val="28"/>
          <w:szCs w:val="28"/>
        </w:rPr>
        <w:t xml:space="preserve"> №19</w:t>
      </w:r>
      <w:r w:rsidRPr="00AF7726">
        <w:rPr>
          <w:sz w:val="28"/>
          <w:szCs w:val="28"/>
        </w:rPr>
        <w:t xml:space="preserve"> делает все возможное для этого.</w:t>
      </w:r>
    </w:p>
    <w:p w:rsidR="00232907" w:rsidRPr="00866154" w:rsidRDefault="00232907" w:rsidP="00866154">
      <w:pPr>
        <w:spacing w:line="312" w:lineRule="auto"/>
        <w:ind w:firstLine="709"/>
        <w:jc w:val="both"/>
        <w:rPr>
          <w:sz w:val="28"/>
          <w:szCs w:val="28"/>
        </w:rPr>
      </w:pPr>
    </w:p>
    <w:sectPr w:rsidR="00232907" w:rsidRPr="00866154" w:rsidSect="0073198C">
      <w:footerReference w:type="default" r:id="rId12"/>
      <w:pgSz w:w="11906" w:h="16838"/>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27" w:rsidRDefault="002B2B27" w:rsidP="002B2B27">
      <w:r>
        <w:separator/>
      </w:r>
    </w:p>
  </w:endnote>
  <w:endnote w:type="continuationSeparator" w:id="0">
    <w:p w:rsidR="002B2B27" w:rsidRDefault="002B2B27" w:rsidP="002B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Droid Sans Fallback">
    <w:altName w:val="MS Mincho"/>
    <w:charset w:val="80"/>
    <w:family w:val="auto"/>
    <w:pitch w:val="variable"/>
  </w:font>
  <w:font w:name="Free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Unicode MS"/>
    <w:charset w:val="80"/>
    <w:family w:val="swiss"/>
    <w:pitch w:val="default"/>
  </w:font>
  <w:font w:name="DejaVu Sans">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077825"/>
      <w:docPartObj>
        <w:docPartGallery w:val="Page Numbers (Bottom of Page)"/>
        <w:docPartUnique/>
      </w:docPartObj>
    </w:sdtPr>
    <w:sdtContent>
      <w:p w:rsidR="002B2B27" w:rsidRDefault="002B2B27">
        <w:pPr>
          <w:pStyle w:val="aa"/>
          <w:jc w:val="right"/>
        </w:pPr>
        <w:r>
          <w:fldChar w:fldCharType="begin"/>
        </w:r>
        <w:r>
          <w:instrText>PAGE   \* MERGEFORMAT</w:instrText>
        </w:r>
        <w:r>
          <w:fldChar w:fldCharType="separate"/>
        </w:r>
        <w:r w:rsidR="00CB4538">
          <w:rPr>
            <w:noProof/>
          </w:rPr>
          <w:t>20</w:t>
        </w:r>
        <w:r>
          <w:fldChar w:fldCharType="end"/>
        </w:r>
      </w:p>
    </w:sdtContent>
  </w:sdt>
  <w:p w:rsidR="002B2B27" w:rsidRDefault="002B2B2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27" w:rsidRDefault="002B2B27" w:rsidP="002B2B27">
      <w:r>
        <w:separator/>
      </w:r>
    </w:p>
  </w:footnote>
  <w:footnote w:type="continuationSeparator" w:id="0">
    <w:p w:rsidR="002B2B27" w:rsidRDefault="002B2B27" w:rsidP="002B2B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1" type="#_x0000_t75" style="width:11.2pt;height:11.2pt" o:bullet="t">
        <v:imagedata r:id="rId1" o:title="BD14578_"/>
      </v:shape>
    </w:pict>
  </w:numPicBullet>
  <w:numPicBullet w:numPicBulletId="1">
    <w:pict>
      <v:shape id="_x0000_i1592" type="#_x0000_t75" style="width:11.2pt;height:11.2pt" o:bullet="t">
        <v:imagedata r:id="rId2" o:title="mso6A68"/>
      </v:shape>
    </w:pict>
  </w:numPicBullet>
  <w:numPicBullet w:numPicBulletId="2">
    <w:pict>
      <v:shape id="_x0000_i1593" type="#_x0000_t75" style="width:9.2pt;height:9.2pt" o:bullet="t">
        <v:imagedata r:id="rId3" o:title="BD14582_"/>
      </v:shape>
    </w:pict>
  </w:numPicBullet>
  <w:numPicBullet w:numPicBulletId="3">
    <w:pict>
      <v:shape id="_x0000_i1594" type="#_x0000_t75" style="width:11.2pt;height:11.2pt" o:bullet="t">
        <v:imagedata r:id="rId4" o:title=""/>
      </v:shape>
    </w:pict>
  </w:numPicBullet>
  <w:abstractNum w:abstractNumId="0" w15:restartNumberingAfterBreak="0">
    <w:nsid w:val="027B5BF4"/>
    <w:multiLevelType w:val="hybridMultilevel"/>
    <w:tmpl w:val="9D58B37A"/>
    <w:lvl w:ilvl="0" w:tplc="46B4C1F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50DF9"/>
    <w:multiLevelType w:val="multilevel"/>
    <w:tmpl w:val="7852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83C7F"/>
    <w:multiLevelType w:val="hybridMultilevel"/>
    <w:tmpl w:val="350EC04C"/>
    <w:lvl w:ilvl="0" w:tplc="A5D8FEB4">
      <w:start w:val="1"/>
      <w:numFmt w:val="bullet"/>
      <w:lvlText w:val=""/>
      <w:lvlPicBulletId w:val="2"/>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2B274B0"/>
    <w:multiLevelType w:val="hybridMultilevel"/>
    <w:tmpl w:val="865E2B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4D4CF8"/>
    <w:multiLevelType w:val="hybridMultilevel"/>
    <w:tmpl w:val="A4D8A5D0"/>
    <w:lvl w:ilvl="0" w:tplc="A5D8FEB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71309"/>
    <w:multiLevelType w:val="hybridMultilevel"/>
    <w:tmpl w:val="A7166496"/>
    <w:lvl w:ilvl="0" w:tplc="04190007">
      <w:start w:val="1"/>
      <w:numFmt w:val="bullet"/>
      <w:lvlText w:val=""/>
      <w:lvlPicBulletId w:val="1"/>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6" w15:restartNumberingAfterBreak="0">
    <w:nsid w:val="1914590B"/>
    <w:multiLevelType w:val="hybridMultilevel"/>
    <w:tmpl w:val="C7A22ADA"/>
    <w:lvl w:ilvl="0" w:tplc="04190009">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15:restartNumberingAfterBreak="0">
    <w:nsid w:val="1B511E1D"/>
    <w:multiLevelType w:val="multilevel"/>
    <w:tmpl w:val="045A3D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35E27"/>
    <w:multiLevelType w:val="hybridMultilevel"/>
    <w:tmpl w:val="A2A2CA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7C6631"/>
    <w:multiLevelType w:val="hybridMultilevel"/>
    <w:tmpl w:val="7FEE6418"/>
    <w:lvl w:ilvl="0" w:tplc="04190001">
      <w:start w:val="1"/>
      <w:numFmt w:val="bullet"/>
      <w:lvlText w:val=""/>
      <w:lvlJc w:val="left"/>
      <w:pPr>
        <w:ind w:left="1132" w:hanging="360"/>
      </w:pPr>
      <w:rPr>
        <w:rFonts w:ascii="Symbol" w:hAnsi="Symbol" w:hint="default"/>
      </w:rPr>
    </w:lvl>
    <w:lvl w:ilvl="1" w:tplc="04190003" w:tentative="1">
      <w:start w:val="1"/>
      <w:numFmt w:val="bullet"/>
      <w:lvlText w:val="o"/>
      <w:lvlJc w:val="left"/>
      <w:pPr>
        <w:ind w:left="1852" w:hanging="360"/>
      </w:pPr>
      <w:rPr>
        <w:rFonts w:ascii="Courier New" w:hAnsi="Courier New" w:cs="Courier New" w:hint="default"/>
      </w:rPr>
    </w:lvl>
    <w:lvl w:ilvl="2" w:tplc="04190005" w:tentative="1">
      <w:start w:val="1"/>
      <w:numFmt w:val="bullet"/>
      <w:lvlText w:val=""/>
      <w:lvlJc w:val="left"/>
      <w:pPr>
        <w:ind w:left="2572" w:hanging="360"/>
      </w:pPr>
      <w:rPr>
        <w:rFonts w:ascii="Wingdings" w:hAnsi="Wingdings" w:hint="default"/>
      </w:rPr>
    </w:lvl>
    <w:lvl w:ilvl="3" w:tplc="04190001" w:tentative="1">
      <w:start w:val="1"/>
      <w:numFmt w:val="bullet"/>
      <w:lvlText w:val=""/>
      <w:lvlJc w:val="left"/>
      <w:pPr>
        <w:ind w:left="3292" w:hanging="360"/>
      </w:pPr>
      <w:rPr>
        <w:rFonts w:ascii="Symbol" w:hAnsi="Symbol" w:hint="default"/>
      </w:rPr>
    </w:lvl>
    <w:lvl w:ilvl="4" w:tplc="04190003" w:tentative="1">
      <w:start w:val="1"/>
      <w:numFmt w:val="bullet"/>
      <w:lvlText w:val="o"/>
      <w:lvlJc w:val="left"/>
      <w:pPr>
        <w:ind w:left="4012" w:hanging="360"/>
      </w:pPr>
      <w:rPr>
        <w:rFonts w:ascii="Courier New" w:hAnsi="Courier New" w:cs="Courier New" w:hint="default"/>
      </w:rPr>
    </w:lvl>
    <w:lvl w:ilvl="5" w:tplc="04190005" w:tentative="1">
      <w:start w:val="1"/>
      <w:numFmt w:val="bullet"/>
      <w:lvlText w:val=""/>
      <w:lvlJc w:val="left"/>
      <w:pPr>
        <w:ind w:left="4732" w:hanging="360"/>
      </w:pPr>
      <w:rPr>
        <w:rFonts w:ascii="Wingdings" w:hAnsi="Wingdings" w:hint="default"/>
      </w:rPr>
    </w:lvl>
    <w:lvl w:ilvl="6" w:tplc="04190001" w:tentative="1">
      <w:start w:val="1"/>
      <w:numFmt w:val="bullet"/>
      <w:lvlText w:val=""/>
      <w:lvlJc w:val="left"/>
      <w:pPr>
        <w:ind w:left="5452" w:hanging="360"/>
      </w:pPr>
      <w:rPr>
        <w:rFonts w:ascii="Symbol" w:hAnsi="Symbol" w:hint="default"/>
      </w:rPr>
    </w:lvl>
    <w:lvl w:ilvl="7" w:tplc="04190003" w:tentative="1">
      <w:start w:val="1"/>
      <w:numFmt w:val="bullet"/>
      <w:lvlText w:val="o"/>
      <w:lvlJc w:val="left"/>
      <w:pPr>
        <w:ind w:left="6172" w:hanging="360"/>
      </w:pPr>
      <w:rPr>
        <w:rFonts w:ascii="Courier New" w:hAnsi="Courier New" w:cs="Courier New" w:hint="default"/>
      </w:rPr>
    </w:lvl>
    <w:lvl w:ilvl="8" w:tplc="04190005" w:tentative="1">
      <w:start w:val="1"/>
      <w:numFmt w:val="bullet"/>
      <w:lvlText w:val=""/>
      <w:lvlJc w:val="left"/>
      <w:pPr>
        <w:ind w:left="6892" w:hanging="360"/>
      </w:pPr>
      <w:rPr>
        <w:rFonts w:ascii="Wingdings" w:hAnsi="Wingdings" w:hint="default"/>
      </w:rPr>
    </w:lvl>
  </w:abstractNum>
  <w:abstractNum w:abstractNumId="10" w15:restartNumberingAfterBreak="0">
    <w:nsid w:val="1FF47B9B"/>
    <w:multiLevelType w:val="hybridMultilevel"/>
    <w:tmpl w:val="6B40F9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B7E91"/>
    <w:multiLevelType w:val="hybridMultilevel"/>
    <w:tmpl w:val="B6C68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7267B2"/>
    <w:multiLevelType w:val="hybridMultilevel"/>
    <w:tmpl w:val="CB7E1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173084"/>
    <w:multiLevelType w:val="hybridMultilevel"/>
    <w:tmpl w:val="F57AF5C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95D1AB9"/>
    <w:multiLevelType w:val="hybridMultilevel"/>
    <w:tmpl w:val="CD60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67A8E"/>
    <w:multiLevelType w:val="hybridMultilevel"/>
    <w:tmpl w:val="0D9A2DC2"/>
    <w:lvl w:ilvl="0" w:tplc="DC82FECE">
      <w:start w:val="1"/>
      <w:numFmt w:val="bullet"/>
      <w:lvlText w:val=""/>
      <w:lvlPicBulletId w:val="0"/>
      <w:lvlJc w:val="left"/>
      <w:pPr>
        <w:ind w:left="720" w:hanging="360"/>
      </w:pPr>
      <w:rPr>
        <w:rFonts w:ascii="Symbol" w:hAnsi="Symbol" w:hint="default"/>
        <w:color w:val="auto"/>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B7E2B1D"/>
    <w:multiLevelType w:val="multilevel"/>
    <w:tmpl w:val="A7AA8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E2F38"/>
    <w:multiLevelType w:val="hybridMultilevel"/>
    <w:tmpl w:val="6E5AFC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3410298"/>
    <w:multiLevelType w:val="hybridMultilevel"/>
    <w:tmpl w:val="F38CD132"/>
    <w:lvl w:ilvl="0" w:tplc="A5D8FEB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E3259B"/>
    <w:multiLevelType w:val="hybridMultilevel"/>
    <w:tmpl w:val="39B4FC98"/>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568251E"/>
    <w:multiLevelType w:val="hybridMultilevel"/>
    <w:tmpl w:val="5F022C3C"/>
    <w:lvl w:ilvl="0" w:tplc="A5D8FEB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8C0C87"/>
    <w:multiLevelType w:val="hybridMultilevel"/>
    <w:tmpl w:val="A3A47A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03F7456"/>
    <w:multiLevelType w:val="hybridMultilevel"/>
    <w:tmpl w:val="A4FA8662"/>
    <w:lvl w:ilvl="0" w:tplc="064CEB0A">
      <w:start w:val="1"/>
      <w:numFmt w:val="bullet"/>
      <w:lvlText w:val=""/>
      <w:lvlPicBulletId w:val="0"/>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B11443"/>
    <w:multiLevelType w:val="hybridMultilevel"/>
    <w:tmpl w:val="34A06666"/>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4" w15:restartNumberingAfterBreak="0">
    <w:nsid w:val="456B621B"/>
    <w:multiLevelType w:val="hybridMultilevel"/>
    <w:tmpl w:val="EF1C8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A36D48"/>
    <w:multiLevelType w:val="hybridMultilevel"/>
    <w:tmpl w:val="6C2AE16C"/>
    <w:lvl w:ilvl="0" w:tplc="04190001">
      <w:start w:val="1"/>
      <w:numFmt w:val="bullet"/>
      <w:lvlText w:val=""/>
      <w:lvlPicBulletId w:val="3"/>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93959A2"/>
    <w:multiLevelType w:val="hybridMultilevel"/>
    <w:tmpl w:val="AF44725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6A4080B"/>
    <w:multiLevelType w:val="hybridMultilevel"/>
    <w:tmpl w:val="593CE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B83376"/>
    <w:multiLevelType w:val="hybridMultilevel"/>
    <w:tmpl w:val="09DCA1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9F4CF5"/>
    <w:multiLevelType w:val="multilevel"/>
    <w:tmpl w:val="138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pStyle w:va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6024E"/>
    <w:multiLevelType w:val="multilevel"/>
    <w:tmpl w:val="2BCA3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B907C7"/>
    <w:multiLevelType w:val="hybridMultilevel"/>
    <w:tmpl w:val="B1C8E572"/>
    <w:lvl w:ilvl="0" w:tplc="A5D8FEB4">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D0F40"/>
    <w:multiLevelType w:val="hybridMultilevel"/>
    <w:tmpl w:val="8C588D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0E67E16"/>
    <w:multiLevelType w:val="multilevel"/>
    <w:tmpl w:val="16EA5C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229C4"/>
    <w:multiLevelType w:val="hybridMultilevel"/>
    <w:tmpl w:val="2012C8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7316D30"/>
    <w:multiLevelType w:val="hybridMultilevel"/>
    <w:tmpl w:val="9336E27A"/>
    <w:lvl w:ilvl="0" w:tplc="E6CCD186">
      <w:start w:val="1"/>
      <w:numFmt w:val="bullet"/>
      <w:lvlText w:val=""/>
      <w:lvlJc w:val="left"/>
      <w:pPr>
        <w:ind w:left="1429" w:hanging="360"/>
      </w:pPr>
      <w:rPr>
        <w:rFonts w:ascii="Wingdings" w:hAnsi="Wingdings" w:hint="default"/>
        <w:b/>
        <w:color w:val="FF006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062666"/>
    <w:multiLevelType w:val="hybridMultilevel"/>
    <w:tmpl w:val="8406387A"/>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BAB22D1"/>
    <w:multiLevelType w:val="hybridMultilevel"/>
    <w:tmpl w:val="38E4F006"/>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C1E5258"/>
    <w:multiLevelType w:val="hybridMultilevel"/>
    <w:tmpl w:val="8E62DEF2"/>
    <w:lvl w:ilvl="0" w:tplc="0422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9" w15:restartNumberingAfterBreak="0">
    <w:nsid w:val="7DD82A7F"/>
    <w:multiLevelType w:val="hybridMultilevel"/>
    <w:tmpl w:val="1382ADAC"/>
    <w:lvl w:ilvl="0" w:tplc="A5D8FEB4">
      <w:start w:val="1"/>
      <w:numFmt w:val="bullet"/>
      <w:lvlText w:val=""/>
      <w:lvlPicBulletId w:val="2"/>
      <w:lvlJc w:val="left"/>
      <w:pPr>
        <w:ind w:left="1571"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F6C17FE"/>
    <w:multiLevelType w:val="hybridMultilevel"/>
    <w:tmpl w:val="4ADAEC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5"/>
  </w:num>
  <w:num w:numId="4">
    <w:abstractNumId w:val="26"/>
  </w:num>
  <w:num w:numId="5">
    <w:abstractNumId w:val="30"/>
  </w:num>
  <w:num w:numId="6">
    <w:abstractNumId w:val="3"/>
  </w:num>
  <w:num w:numId="7">
    <w:abstractNumId w:val="40"/>
  </w:num>
  <w:num w:numId="8">
    <w:abstractNumId w:val="6"/>
  </w:num>
  <w:num w:numId="9">
    <w:abstractNumId w:val="23"/>
  </w:num>
  <w:num w:numId="10">
    <w:abstractNumId w:val="39"/>
  </w:num>
  <w:num w:numId="11">
    <w:abstractNumId w:val="16"/>
  </w:num>
  <w:num w:numId="12">
    <w:abstractNumId w:val="1"/>
  </w:num>
  <w:num w:numId="13">
    <w:abstractNumId w:val="9"/>
  </w:num>
  <w:num w:numId="14">
    <w:abstractNumId w:val="12"/>
  </w:num>
  <w:num w:numId="15">
    <w:abstractNumId w:val="24"/>
  </w:num>
  <w:num w:numId="16">
    <w:abstractNumId w:val="18"/>
  </w:num>
  <w:num w:numId="17">
    <w:abstractNumId w:val="31"/>
  </w:num>
  <w:num w:numId="18">
    <w:abstractNumId w:val="4"/>
  </w:num>
  <w:num w:numId="19">
    <w:abstractNumId w:val="22"/>
  </w:num>
  <w:num w:numId="20">
    <w:abstractNumId w:val="13"/>
  </w:num>
  <w:num w:numId="21">
    <w:abstractNumId w:val="10"/>
  </w:num>
  <w:num w:numId="22">
    <w:abstractNumId w:val="36"/>
  </w:num>
  <w:num w:numId="23">
    <w:abstractNumId w:val="33"/>
  </w:num>
  <w:num w:numId="24">
    <w:abstractNumId w:val="0"/>
  </w:num>
  <w:num w:numId="25">
    <w:abstractNumId w:val="8"/>
  </w:num>
  <w:num w:numId="26">
    <w:abstractNumId w:val="21"/>
  </w:num>
  <w:num w:numId="27">
    <w:abstractNumId w:val="34"/>
  </w:num>
  <w:num w:numId="28">
    <w:abstractNumId w:val="19"/>
  </w:num>
  <w:num w:numId="29">
    <w:abstractNumId w:val="37"/>
  </w:num>
  <w:num w:numId="30">
    <w:abstractNumId w:val="28"/>
  </w:num>
  <w:num w:numId="31">
    <w:abstractNumId w:val="20"/>
  </w:num>
  <w:num w:numId="32">
    <w:abstractNumId w:val="7"/>
  </w:num>
  <w:num w:numId="33">
    <w:abstractNumId w:val="11"/>
  </w:num>
  <w:num w:numId="34">
    <w:abstractNumId w:val="32"/>
  </w:num>
  <w:num w:numId="35">
    <w:abstractNumId w:val="25"/>
  </w:num>
  <w:num w:numId="36">
    <w:abstractNumId w:val="2"/>
  </w:num>
  <w:num w:numId="37">
    <w:abstractNumId w:val="14"/>
  </w:num>
  <w:num w:numId="38">
    <w:abstractNumId w:val="35"/>
  </w:num>
  <w:num w:numId="39">
    <w:abstractNumId w:val="17"/>
  </w:num>
  <w:num w:numId="40">
    <w:abstractNumId w:val="27"/>
  </w:num>
  <w:num w:numId="41">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F"/>
    <w:rsid w:val="000238AE"/>
    <w:rsid w:val="00044DA4"/>
    <w:rsid w:val="000457AD"/>
    <w:rsid w:val="00067DA4"/>
    <w:rsid w:val="00082A2E"/>
    <w:rsid w:val="0009073A"/>
    <w:rsid w:val="000A039B"/>
    <w:rsid w:val="000D3075"/>
    <w:rsid w:val="00116B86"/>
    <w:rsid w:val="00143D5C"/>
    <w:rsid w:val="00156C53"/>
    <w:rsid w:val="001E2C56"/>
    <w:rsid w:val="001F0EB6"/>
    <w:rsid w:val="002011EF"/>
    <w:rsid w:val="00232907"/>
    <w:rsid w:val="002A68A7"/>
    <w:rsid w:val="002B2B27"/>
    <w:rsid w:val="002C076B"/>
    <w:rsid w:val="00373AA6"/>
    <w:rsid w:val="00430969"/>
    <w:rsid w:val="004323D2"/>
    <w:rsid w:val="00437565"/>
    <w:rsid w:val="00441A17"/>
    <w:rsid w:val="004460B9"/>
    <w:rsid w:val="00451B4A"/>
    <w:rsid w:val="004D2BD8"/>
    <w:rsid w:val="00556FFE"/>
    <w:rsid w:val="00592CCD"/>
    <w:rsid w:val="005E1630"/>
    <w:rsid w:val="00601847"/>
    <w:rsid w:val="006727BE"/>
    <w:rsid w:val="00691976"/>
    <w:rsid w:val="006D41CD"/>
    <w:rsid w:val="00701996"/>
    <w:rsid w:val="007156DF"/>
    <w:rsid w:val="0073198C"/>
    <w:rsid w:val="007912EC"/>
    <w:rsid w:val="00866154"/>
    <w:rsid w:val="0087254B"/>
    <w:rsid w:val="00895BBC"/>
    <w:rsid w:val="009517F3"/>
    <w:rsid w:val="009533AE"/>
    <w:rsid w:val="0096107A"/>
    <w:rsid w:val="00982EA0"/>
    <w:rsid w:val="009C5C7D"/>
    <w:rsid w:val="009E4C4C"/>
    <w:rsid w:val="00A14A1E"/>
    <w:rsid w:val="00A27F7B"/>
    <w:rsid w:val="00A44529"/>
    <w:rsid w:val="00A65285"/>
    <w:rsid w:val="00A81A3D"/>
    <w:rsid w:val="00A95900"/>
    <w:rsid w:val="00B067CE"/>
    <w:rsid w:val="00BA247A"/>
    <w:rsid w:val="00C23810"/>
    <w:rsid w:val="00CB4538"/>
    <w:rsid w:val="00CF659A"/>
    <w:rsid w:val="00D448BB"/>
    <w:rsid w:val="00D64E44"/>
    <w:rsid w:val="00DA4A16"/>
    <w:rsid w:val="00DC7E55"/>
    <w:rsid w:val="00E1671F"/>
    <w:rsid w:val="00E9129B"/>
    <w:rsid w:val="00ED1BB0"/>
    <w:rsid w:val="00EE783D"/>
    <w:rsid w:val="00EF0EEB"/>
    <w:rsid w:val="00F02E3B"/>
    <w:rsid w:val="00F20C46"/>
    <w:rsid w:val="00F856B2"/>
    <w:rsid w:val="00F94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E9FBA1"/>
  <w15:docId w15:val="{A1F03DAE-27DD-4C5E-B2FA-562A8EBF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11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011EF"/>
    <w:pPr>
      <w:keepNext/>
      <w:numPr>
        <w:ilvl w:val="2"/>
        <w:numId w:val="1"/>
      </w:numPr>
      <w:suppressAutoHyphens/>
      <w:jc w:val="right"/>
      <w:outlineLvl w:val="2"/>
    </w:pPr>
    <w:rPr>
      <w:b/>
      <w:bCs/>
      <w:lang w:eastAsia="ar-SA"/>
    </w:rPr>
  </w:style>
  <w:style w:type="paragraph" w:styleId="4">
    <w:name w:val="heading 4"/>
    <w:basedOn w:val="a"/>
    <w:next w:val="a"/>
    <w:link w:val="40"/>
    <w:uiPriority w:val="9"/>
    <w:unhideWhenUsed/>
    <w:qFormat/>
    <w:rsid w:val="002011E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2011E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11E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11E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1E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2011EF"/>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uiPriority w:val="9"/>
    <w:rsid w:val="002011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011EF"/>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2011EF"/>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2011EF"/>
    <w:rPr>
      <w:rFonts w:asciiTheme="majorHAnsi" w:eastAsiaTheme="majorEastAsia" w:hAnsiTheme="majorHAnsi" w:cstheme="majorBidi"/>
      <w:i/>
      <w:iCs/>
      <w:color w:val="404040" w:themeColor="text1" w:themeTint="BF"/>
      <w:sz w:val="24"/>
      <w:szCs w:val="24"/>
      <w:lang w:eastAsia="ru-RU"/>
    </w:rPr>
  </w:style>
  <w:style w:type="paragraph" w:styleId="a3">
    <w:name w:val="Normal (Web)"/>
    <w:basedOn w:val="a"/>
    <w:uiPriority w:val="99"/>
    <w:unhideWhenUsed/>
    <w:rsid w:val="002011EF"/>
    <w:pPr>
      <w:spacing w:before="100" w:beforeAutospacing="1" w:after="100" w:afterAutospacing="1"/>
    </w:pPr>
  </w:style>
  <w:style w:type="character" w:styleId="a4">
    <w:name w:val="Strong"/>
    <w:basedOn w:val="a0"/>
    <w:uiPriority w:val="22"/>
    <w:qFormat/>
    <w:rsid w:val="002011EF"/>
    <w:rPr>
      <w:b/>
      <w:bCs/>
    </w:rPr>
  </w:style>
  <w:style w:type="character" w:customStyle="1" w:styleId="a5">
    <w:name w:val="Без интервала Знак"/>
    <w:link w:val="a6"/>
    <w:uiPriority w:val="99"/>
    <w:locked/>
    <w:rsid w:val="002011EF"/>
  </w:style>
  <w:style w:type="paragraph" w:styleId="a6">
    <w:name w:val="No Spacing"/>
    <w:link w:val="a5"/>
    <w:uiPriority w:val="99"/>
    <w:qFormat/>
    <w:rsid w:val="002011EF"/>
    <w:pPr>
      <w:spacing w:after="0" w:line="240" w:lineRule="auto"/>
    </w:pPr>
  </w:style>
  <w:style w:type="paragraph" w:styleId="a7">
    <w:name w:val="List Paragraph"/>
    <w:basedOn w:val="a"/>
    <w:qFormat/>
    <w:rsid w:val="002011EF"/>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011EF"/>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011EF"/>
  </w:style>
  <w:style w:type="paragraph" w:styleId="aa">
    <w:name w:val="footer"/>
    <w:basedOn w:val="a"/>
    <w:link w:val="ab"/>
    <w:uiPriority w:val="99"/>
    <w:unhideWhenUsed/>
    <w:rsid w:val="002011EF"/>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2011EF"/>
  </w:style>
  <w:style w:type="paragraph" w:styleId="ac">
    <w:name w:val="Body Text"/>
    <w:basedOn w:val="a"/>
    <w:link w:val="ad"/>
    <w:rsid w:val="002011EF"/>
    <w:pPr>
      <w:widowControl w:val="0"/>
      <w:suppressAutoHyphens/>
      <w:spacing w:after="120"/>
    </w:pPr>
    <w:rPr>
      <w:rFonts w:eastAsia="Droid Sans Fallback" w:cs="FreeSans"/>
      <w:kern w:val="1"/>
      <w:lang w:val="uk-UA" w:eastAsia="zh-CN" w:bidi="hi-IN"/>
    </w:rPr>
  </w:style>
  <w:style w:type="character" w:customStyle="1" w:styleId="ad">
    <w:name w:val="Основной текст Знак"/>
    <w:basedOn w:val="a0"/>
    <w:link w:val="ac"/>
    <w:rsid w:val="002011EF"/>
    <w:rPr>
      <w:rFonts w:ascii="Times New Roman" w:eastAsia="Droid Sans Fallback" w:hAnsi="Times New Roman" w:cs="FreeSans"/>
      <w:kern w:val="1"/>
      <w:sz w:val="24"/>
      <w:szCs w:val="24"/>
      <w:lang w:val="uk-UA" w:eastAsia="zh-CN" w:bidi="hi-IN"/>
    </w:rPr>
  </w:style>
  <w:style w:type="paragraph" w:customStyle="1" w:styleId="ae">
    <w:name w:val="Содержимое таблицы"/>
    <w:basedOn w:val="a"/>
    <w:rsid w:val="002011EF"/>
    <w:pPr>
      <w:widowControl w:val="0"/>
      <w:suppressLineNumbers/>
      <w:suppressAutoHyphens/>
    </w:pPr>
    <w:rPr>
      <w:rFonts w:eastAsia="Droid Sans Fallback" w:cs="FreeSans"/>
      <w:kern w:val="1"/>
      <w:lang w:val="uk-UA" w:eastAsia="zh-CN" w:bidi="hi-IN"/>
    </w:rPr>
  </w:style>
  <w:style w:type="character" w:customStyle="1" w:styleId="af">
    <w:name w:val="Текст выноски Знак"/>
    <w:basedOn w:val="a0"/>
    <w:link w:val="af0"/>
    <w:uiPriority w:val="99"/>
    <w:semiHidden/>
    <w:rsid w:val="002011EF"/>
    <w:rPr>
      <w:rFonts w:ascii="Tahoma" w:hAnsi="Tahoma" w:cs="Tahoma"/>
      <w:sz w:val="16"/>
      <w:szCs w:val="16"/>
    </w:rPr>
  </w:style>
  <w:style w:type="paragraph" w:styleId="af0">
    <w:name w:val="Balloon Text"/>
    <w:basedOn w:val="a"/>
    <w:link w:val="af"/>
    <w:uiPriority w:val="99"/>
    <w:semiHidden/>
    <w:unhideWhenUsed/>
    <w:rsid w:val="002011EF"/>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2011EF"/>
    <w:rPr>
      <w:rFonts w:ascii="Tahoma" w:eastAsia="Times New Roman" w:hAnsi="Tahoma" w:cs="Tahoma"/>
      <w:sz w:val="16"/>
      <w:szCs w:val="16"/>
      <w:lang w:eastAsia="ru-RU"/>
    </w:rPr>
  </w:style>
  <w:style w:type="paragraph" w:styleId="af1">
    <w:name w:val="Title"/>
    <w:basedOn w:val="a"/>
    <w:next w:val="a"/>
    <w:link w:val="af2"/>
    <w:qFormat/>
    <w:rsid w:val="002011EF"/>
    <w:pPr>
      <w:suppressAutoHyphens/>
      <w:jc w:val="center"/>
    </w:pPr>
    <w:rPr>
      <w:b/>
      <w:bCs/>
      <w:lang w:eastAsia="ar-SA"/>
    </w:rPr>
  </w:style>
  <w:style w:type="character" w:customStyle="1" w:styleId="af2">
    <w:name w:val="Заголовок Знак"/>
    <w:basedOn w:val="a0"/>
    <w:link w:val="af1"/>
    <w:rsid w:val="002011EF"/>
    <w:rPr>
      <w:rFonts w:ascii="Times New Roman" w:eastAsia="Times New Roman" w:hAnsi="Times New Roman" w:cs="Times New Roman"/>
      <w:b/>
      <w:bCs/>
      <w:sz w:val="24"/>
      <w:szCs w:val="24"/>
      <w:lang w:eastAsia="ar-SA"/>
    </w:rPr>
  </w:style>
  <w:style w:type="paragraph" w:styleId="af3">
    <w:name w:val="Subtitle"/>
    <w:basedOn w:val="a"/>
    <w:next w:val="a"/>
    <w:link w:val="af4"/>
    <w:uiPriority w:val="11"/>
    <w:qFormat/>
    <w:rsid w:val="002011EF"/>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4">
    <w:name w:val="Подзаголовок Знак"/>
    <w:basedOn w:val="a0"/>
    <w:link w:val="af3"/>
    <w:uiPriority w:val="11"/>
    <w:rsid w:val="002011EF"/>
    <w:rPr>
      <w:rFonts w:asciiTheme="majorHAnsi" w:eastAsiaTheme="majorEastAsia" w:hAnsiTheme="majorHAnsi" w:cstheme="majorBidi"/>
      <w:i/>
      <w:iCs/>
      <w:color w:val="4F81BD" w:themeColor="accent1"/>
      <w:spacing w:val="15"/>
      <w:sz w:val="24"/>
      <w:szCs w:val="24"/>
    </w:rPr>
  </w:style>
  <w:style w:type="paragraph" w:customStyle="1" w:styleId="12">
    <w:name w:val="Заголовок1"/>
    <w:basedOn w:val="a"/>
    <w:next w:val="ac"/>
    <w:rsid w:val="002011EF"/>
    <w:pPr>
      <w:keepNext/>
      <w:widowControl w:val="0"/>
      <w:suppressAutoHyphens/>
      <w:spacing w:before="240" w:after="120"/>
    </w:pPr>
    <w:rPr>
      <w:rFonts w:ascii="Liberation Sans" w:eastAsia="DejaVu Sans" w:hAnsi="Liberation Sans" w:cs="DejaVu Sans"/>
      <w:kern w:val="1"/>
      <w:sz w:val="28"/>
      <w:szCs w:val="28"/>
      <w:lang w:eastAsia="hi-IN" w:bidi="hi-IN"/>
    </w:rPr>
  </w:style>
  <w:style w:type="table" w:styleId="af5">
    <w:name w:val="Table Grid"/>
    <w:basedOn w:val="a1"/>
    <w:rsid w:val="002011E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2011EF"/>
  </w:style>
  <w:style w:type="character" w:styleId="af6">
    <w:name w:val="Hyperlink"/>
    <w:basedOn w:val="a0"/>
    <w:uiPriority w:val="99"/>
    <w:unhideWhenUsed/>
    <w:rsid w:val="002011EF"/>
    <w:rPr>
      <w:color w:val="0000FF"/>
      <w:u w:val="single"/>
    </w:rPr>
  </w:style>
  <w:style w:type="paragraph" w:customStyle="1" w:styleId="Default">
    <w:name w:val="Default"/>
    <w:rsid w:val="002011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2">
    <w:name w:val="c32"/>
    <w:basedOn w:val="a"/>
    <w:rsid w:val="002011EF"/>
    <w:pPr>
      <w:spacing w:before="100" w:beforeAutospacing="1" w:after="100" w:afterAutospacing="1"/>
    </w:pPr>
  </w:style>
  <w:style w:type="table" w:customStyle="1" w:styleId="13">
    <w:name w:val="Светлая сетка1"/>
    <w:basedOn w:val="a1"/>
    <w:uiPriority w:val="62"/>
    <w:rsid w:val="002011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
    <w:name w:val="Light Grid Accent 6"/>
    <w:basedOn w:val="a1"/>
    <w:uiPriority w:val="62"/>
    <w:rsid w:val="002011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
    <w:name w:val="Light Grid Accent 2"/>
    <w:basedOn w:val="a1"/>
    <w:uiPriority w:val="62"/>
    <w:rsid w:val="002011E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5">
    <w:name w:val="Light List Accent 5"/>
    <w:basedOn w:val="a1"/>
    <w:uiPriority w:val="61"/>
    <w:rsid w:val="002011E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3">
    <w:name w:val="Medium Grid 1 Accent 3"/>
    <w:basedOn w:val="a1"/>
    <w:uiPriority w:val="67"/>
    <w:rsid w:val="002011E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5">
    <w:name w:val="Medium Shading 2 Accent 5"/>
    <w:basedOn w:val="a1"/>
    <w:uiPriority w:val="64"/>
    <w:rsid w:val="002011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2011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2">
    <w:name w:val="Body Text Indent 2"/>
    <w:basedOn w:val="a"/>
    <w:link w:val="20"/>
    <w:uiPriority w:val="99"/>
    <w:semiHidden/>
    <w:unhideWhenUsed/>
    <w:rsid w:val="002011EF"/>
    <w:pPr>
      <w:spacing w:after="120" w:line="480" w:lineRule="auto"/>
      <w:ind w:left="283"/>
    </w:pPr>
  </w:style>
  <w:style w:type="character" w:customStyle="1" w:styleId="20">
    <w:name w:val="Основной текст с отступом 2 Знак"/>
    <w:basedOn w:val="a0"/>
    <w:link w:val="2"/>
    <w:uiPriority w:val="99"/>
    <w:semiHidden/>
    <w:rsid w:val="002011E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2011EF"/>
    <w:pPr>
      <w:spacing w:after="120"/>
      <w:ind w:left="283"/>
    </w:pPr>
    <w:rPr>
      <w:sz w:val="16"/>
      <w:szCs w:val="16"/>
    </w:rPr>
  </w:style>
  <w:style w:type="character" w:customStyle="1" w:styleId="32">
    <w:name w:val="Основной текст с отступом 3 Знак"/>
    <w:basedOn w:val="a0"/>
    <w:link w:val="31"/>
    <w:uiPriority w:val="99"/>
    <w:rsid w:val="002011EF"/>
    <w:rPr>
      <w:rFonts w:ascii="Times New Roman" w:eastAsia="Times New Roman" w:hAnsi="Times New Roman" w:cs="Times New Roman"/>
      <w:sz w:val="16"/>
      <w:szCs w:val="16"/>
      <w:lang w:eastAsia="ru-RU"/>
    </w:rPr>
  </w:style>
  <w:style w:type="paragraph" w:styleId="21">
    <w:name w:val="Body Text 2"/>
    <w:basedOn w:val="a"/>
    <w:link w:val="22"/>
    <w:uiPriority w:val="99"/>
    <w:unhideWhenUsed/>
    <w:rsid w:val="002011EF"/>
    <w:pPr>
      <w:spacing w:after="120" w:line="480" w:lineRule="auto"/>
    </w:pPr>
  </w:style>
  <w:style w:type="character" w:customStyle="1" w:styleId="22">
    <w:name w:val="Основной текст 2 Знак"/>
    <w:basedOn w:val="a0"/>
    <w:link w:val="21"/>
    <w:uiPriority w:val="99"/>
    <w:rsid w:val="002011EF"/>
    <w:rPr>
      <w:rFonts w:ascii="Times New Roman" w:eastAsia="Times New Roman" w:hAnsi="Times New Roman" w:cs="Times New Roman"/>
      <w:sz w:val="24"/>
      <w:szCs w:val="24"/>
      <w:lang w:eastAsia="ru-RU"/>
    </w:rPr>
  </w:style>
  <w:style w:type="character" w:customStyle="1" w:styleId="notranslate">
    <w:name w:val="notranslate"/>
    <w:basedOn w:val="a0"/>
    <w:rsid w:val="002011EF"/>
  </w:style>
  <w:style w:type="paragraph" w:customStyle="1" w:styleId="c3">
    <w:name w:val="c3"/>
    <w:basedOn w:val="a"/>
    <w:rsid w:val="002011EF"/>
    <w:pPr>
      <w:spacing w:before="100" w:beforeAutospacing="1" w:after="100" w:afterAutospacing="1"/>
    </w:pPr>
  </w:style>
  <w:style w:type="character" w:customStyle="1" w:styleId="c6">
    <w:name w:val="c6"/>
    <w:basedOn w:val="a0"/>
    <w:rsid w:val="002011EF"/>
  </w:style>
  <w:style w:type="paragraph" w:customStyle="1" w:styleId="c21">
    <w:name w:val="c21"/>
    <w:basedOn w:val="a"/>
    <w:rsid w:val="002011EF"/>
    <w:pPr>
      <w:spacing w:before="100" w:beforeAutospacing="1" w:after="100" w:afterAutospacing="1"/>
    </w:pPr>
  </w:style>
  <w:style w:type="character" w:customStyle="1" w:styleId="ucoz-forum-post">
    <w:name w:val="ucoz-forum-post"/>
    <w:basedOn w:val="a0"/>
    <w:rsid w:val="002011EF"/>
  </w:style>
  <w:style w:type="character" w:customStyle="1" w:styleId="c1">
    <w:name w:val="c1"/>
    <w:basedOn w:val="a0"/>
    <w:rsid w:val="002011EF"/>
  </w:style>
  <w:style w:type="character" w:customStyle="1" w:styleId="c4">
    <w:name w:val="c4"/>
    <w:basedOn w:val="a0"/>
    <w:rsid w:val="0020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ohrana_truda/" TargetMode="External"/><Relationship Id="rId5" Type="http://schemas.openxmlformats.org/officeDocument/2006/relationships/footnotes" Target="footnotes.xml"/><Relationship Id="rId10" Type="http://schemas.openxmlformats.org/officeDocument/2006/relationships/hyperlink" Target="http://pandia.ru/text/category/pozharnaya_bezopasnostmz/"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100" b="1" i="0">
                <a:effectLst/>
                <a:latin typeface="Times New Roman" pitchFamily="18" charset="0"/>
                <a:cs typeface="Times New Roman" pitchFamily="18" charset="0"/>
              </a:rPr>
              <a:t>Анализ знаний, умений и навыков детей подготовительного возраста</a:t>
            </a:r>
          </a:p>
          <a:p>
            <a:pPr>
              <a:defRPr/>
            </a:pPr>
            <a:r>
              <a:rPr lang="ru-RU" sz="1100" b="1" i="0">
                <a:effectLst/>
                <a:latin typeface="Times New Roman" pitchFamily="18" charset="0"/>
                <a:cs typeface="Times New Roman" pitchFamily="18" charset="0"/>
              </a:rPr>
              <a:t>по образовательным областям программы «Растим личность»:</a:t>
            </a:r>
            <a:endParaRPr lang="ru-RU" sz="1100" b="1" i="0">
              <a:latin typeface="Times New Roman" pitchFamily="18" charset="0"/>
              <a:cs typeface="Times New Roman" pitchFamily="18" charset="0"/>
            </a:endParaRPr>
          </a:p>
        </c:rich>
      </c:tx>
      <c:layout>
        <c:manualLayout>
          <c:xMode val="edge"/>
          <c:yMode val="edge"/>
          <c:x val="0.17236629456309763"/>
          <c:y val="3.4526051475204017E-2"/>
        </c:manualLayout>
      </c:layout>
      <c:overlay val="1"/>
    </c:title>
    <c:autoTitleDeleted val="0"/>
    <c:plotArea>
      <c:layout/>
      <c:barChart>
        <c:barDir val="col"/>
        <c:grouping val="clustered"/>
        <c:varyColors val="0"/>
        <c:ser>
          <c:idx val="0"/>
          <c:order val="0"/>
          <c:tx>
            <c:strRef>
              <c:f>Лист1!$B$1</c:f>
              <c:strCache>
                <c:ptCount val="1"/>
                <c:pt idx="0">
                  <c:v>Высокий уровень</c:v>
                </c:pt>
              </c:strCache>
            </c:strRef>
          </c:tx>
          <c:invertIfNegative val="0"/>
          <c:cat>
            <c:numRef>
              <c:f>Лист1!$A$2:$A$6</c:f>
              <c:numCache>
                <c:formatCode>General</c:formatCode>
                <c:ptCount val="5"/>
                <c:pt idx="0">
                  <c:v>1</c:v>
                </c:pt>
                <c:pt idx="1">
                  <c:v>2</c:v>
                </c:pt>
                <c:pt idx="2">
                  <c:v>3</c:v>
                </c:pt>
                <c:pt idx="3">
                  <c:v>4</c:v>
                </c:pt>
                <c:pt idx="4">
                  <c:v>5</c:v>
                </c:pt>
              </c:numCache>
            </c:numRef>
          </c:cat>
          <c:val>
            <c:numRef>
              <c:f>Лист1!$B$2:$B$6</c:f>
              <c:numCache>
                <c:formatCode>0.00%</c:formatCode>
                <c:ptCount val="5"/>
                <c:pt idx="0">
                  <c:v>0.68400000000000005</c:v>
                </c:pt>
                <c:pt idx="1">
                  <c:v>0.73699999999999999</c:v>
                </c:pt>
                <c:pt idx="2">
                  <c:v>0.78900000000000003</c:v>
                </c:pt>
                <c:pt idx="3" formatCode="0%">
                  <c:v>0.71</c:v>
                </c:pt>
                <c:pt idx="4" formatCode="0%">
                  <c:v>0.71</c:v>
                </c:pt>
              </c:numCache>
            </c:numRef>
          </c:val>
          <c:extLst>
            <c:ext xmlns:c16="http://schemas.microsoft.com/office/drawing/2014/chart" uri="{C3380CC4-5D6E-409C-BE32-E72D297353CC}">
              <c16:uniqueId val="{00000000-D8E3-43E6-AA38-7658A3A745E2}"/>
            </c:ext>
          </c:extLst>
        </c:ser>
        <c:ser>
          <c:idx val="1"/>
          <c:order val="1"/>
          <c:tx>
            <c:strRef>
              <c:f>Лист1!$C$1</c:f>
              <c:strCache>
                <c:ptCount val="1"/>
                <c:pt idx="0">
                  <c:v>Средний уровень</c:v>
                </c:pt>
              </c:strCache>
            </c:strRef>
          </c:tx>
          <c:invertIfNegative val="0"/>
          <c:cat>
            <c:numRef>
              <c:f>Лист1!$A$2:$A$6</c:f>
              <c:numCache>
                <c:formatCode>General</c:formatCode>
                <c:ptCount val="5"/>
                <c:pt idx="0">
                  <c:v>1</c:v>
                </c:pt>
                <c:pt idx="1">
                  <c:v>2</c:v>
                </c:pt>
                <c:pt idx="2">
                  <c:v>3</c:v>
                </c:pt>
                <c:pt idx="3">
                  <c:v>4</c:v>
                </c:pt>
                <c:pt idx="4">
                  <c:v>5</c:v>
                </c:pt>
              </c:numCache>
            </c:numRef>
          </c:cat>
          <c:val>
            <c:numRef>
              <c:f>Лист1!$C$2:$C$6</c:f>
              <c:numCache>
                <c:formatCode>0.00%</c:formatCode>
                <c:ptCount val="5"/>
                <c:pt idx="0">
                  <c:v>0.23699999999999999</c:v>
                </c:pt>
                <c:pt idx="1">
                  <c:v>0.184</c:v>
                </c:pt>
                <c:pt idx="2">
                  <c:v>0.158</c:v>
                </c:pt>
                <c:pt idx="3">
                  <c:v>0.26300000000000001</c:v>
                </c:pt>
                <c:pt idx="4">
                  <c:v>0.184</c:v>
                </c:pt>
              </c:numCache>
            </c:numRef>
          </c:val>
          <c:extLst>
            <c:ext xmlns:c16="http://schemas.microsoft.com/office/drawing/2014/chart" uri="{C3380CC4-5D6E-409C-BE32-E72D297353CC}">
              <c16:uniqueId val="{00000001-D8E3-43E6-AA38-7658A3A745E2}"/>
            </c:ext>
          </c:extLst>
        </c:ser>
        <c:ser>
          <c:idx val="2"/>
          <c:order val="2"/>
          <c:tx>
            <c:strRef>
              <c:f>Лист1!$D$1</c:f>
              <c:strCache>
                <c:ptCount val="1"/>
                <c:pt idx="0">
                  <c:v>Достаточный уровень</c:v>
                </c:pt>
              </c:strCache>
            </c:strRef>
          </c:tx>
          <c:invertIfNegative val="0"/>
          <c:cat>
            <c:numRef>
              <c:f>Лист1!$A$2:$A$6</c:f>
              <c:numCache>
                <c:formatCode>General</c:formatCode>
                <c:ptCount val="5"/>
                <c:pt idx="0">
                  <c:v>1</c:v>
                </c:pt>
                <c:pt idx="1">
                  <c:v>2</c:v>
                </c:pt>
                <c:pt idx="2">
                  <c:v>3</c:v>
                </c:pt>
                <c:pt idx="3">
                  <c:v>4</c:v>
                </c:pt>
                <c:pt idx="4">
                  <c:v>5</c:v>
                </c:pt>
              </c:numCache>
            </c:numRef>
          </c:cat>
          <c:val>
            <c:numRef>
              <c:f>Лист1!$D$2:$D$6</c:f>
              <c:numCache>
                <c:formatCode>0.00%</c:formatCode>
                <c:ptCount val="5"/>
                <c:pt idx="0">
                  <c:v>7.9000000000000001E-2</c:v>
                </c:pt>
                <c:pt idx="1">
                  <c:v>7.9000000000000001E-2</c:v>
                </c:pt>
                <c:pt idx="2">
                  <c:v>5.2999999999999999E-2</c:v>
                </c:pt>
                <c:pt idx="3">
                  <c:v>2.5999999999999999E-2</c:v>
                </c:pt>
                <c:pt idx="4">
                  <c:v>0.105</c:v>
                </c:pt>
              </c:numCache>
            </c:numRef>
          </c:val>
          <c:extLst>
            <c:ext xmlns:c16="http://schemas.microsoft.com/office/drawing/2014/chart" uri="{C3380CC4-5D6E-409C-BE32-E72D297353CC}">
              <c16:uniqueId val="{00000002-D8E3-43E6-AA38-7658A3A745E2}"/>
            </c:ext>
          </c:extLst>
        </c:ser>
        <c:ser>
          <c:idx val="3"/>
          <c:order val="3"/>
          <c:tx>
            <c:strRef>
              <c:f>Лист1!$E$1</c:f>
              <c:strCache>
                <c:ptCount val="1"/>
                <c:pt idx="0">
                  <c:v>Низкий уровень</c:v>
                </c:pt>
              </c:strCache>
            </c:strRef>
          </c:tx>
          <c:invertIfNegative val="0"/>
          <c:cat>
            <c:numRef>
              <c:f>Лист1!$A$2:$A$6</c:f>
              <c:numCache>
                <c:formatCode>General</c:formatCode>
                <c:ptCount val="5"/>
                <c:pt idx="0">
                  <c:v>1</c:v>
                </c:pt>
                <c:pt idx="1">
                  <c:v>2</c:v>
                </c:pt>
                <c:pt idx="2">
                  <c:v>3</c:v>
                </c:pt>
                <c:pt idx="3">
                  <c:v>4</c:v>
                </c:pt>
                <c:pt idx="4">
                  <c:v>5</c:v>
                </c:pt>
              </c:numCache>
            </c:numRef>
          </c:cat>
          <c:val>
            <c:numRef>
              <c:f>Лист1!$E$2:$E$6</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3-D8E3-43E6-AA38-7658A3A745E2}"/>
            </c:ext>
          </c:extLst>
        </c:ser>
        <c:dLbls>
          <c:showLegendKey val="0"/>
          <c:showVal val="0"/>
          <c:showCatName val="0"/>
          <c:showSerName val="0"/>
          <c:showPercent val="0"/>
          <c:showBubbleSize val="0"/>
        </c:dLbls>
        <c:gapWidth val="150"/>
        <c:axId val="135385472"/>
        <c:axId val="135387008"/>
      </c:barChart>
      <c:catAx>
        <c:axId val="135385472"/>
        <c:scaling>
          <c:orientation val="minMax"/>
        </c:scaling>
        <c:delete val="0"/>
        <c:axPos val="b"/>
        <c:numFmt formatCode="General" sourceLinked="1"/>
        <c:majorTickMark val="out"/>
        <c:minorTickMark val="none"/>
        <c:tickLblPos val="nextTo"/>
        <c:crossAx val="135387008"/>
        <c:crosses val="autoZero"/>
        <c:auto val="1"/>
        <c:lblAlgn val="ctr"/>
        <c:lblOffset val="100"/>
        <c:noMultiLvlLbl val="0"/>
      </c:catAx>
      <c:valAx>
        <c:axId val="135387008"/>
        <c:scaling>
          <c:orientation val="minMax"/>
        </c:scaling>
        <c:delete val="0"/>
        <c:axPos val="l"/>
        <c:majorGridlines/>
        <c:numFmt formatCode="0.00%" sourceLinked="1"/>
        <c:majorTickMark val="out"/>
        <c:minorTickMark val="none"/>
        <c:tickLblPos val="nextTo"/>
        <c:crossAx val="135385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layout/>
      <c:overlay val="0"/>
    </c:title>
    <c:autoTitleDeleted val="0"/>
    <c:plotArea>
      <c:layout/>
      <c:pieChart>
        <c:varyColors val="1"/>
        <c:ser>
          <c:idx val="0"/>
          <c:order val="0"/>
          <c:tx>
            <c:strRef>
              <c:f>Лист1!$B$1</c:f>
              <c:strCache>
                <c:ptCount val="1"/>
                <c:pt idx="0">
                  <c:v>Уровень готовности к школе</c:v>
                </c:pt>
              </c:strCache>
            </c:strRef>
          </c:tx>
          <c:explosion val="25"/>
          <c:cat>
            <c:strRef>
              <c:f>Лист1!$A$2:$A$5</c:f>
              <c:strCache>
                <c:ptCount val="4"/>
                <c:pt idx="0">
                  <c:v>Высокий уровень</c:v>
                </c:pt>
                <c:pt idx="1">
                  <c:v>Достаточный уровень</c:v>
                </c:pt>
                <c:pt idx="2">
                  <c:v>Средний уровень</c:v>
                </c:pt>
                <c:pt idx="3">
                  <c:v>Низкий уровень</c:v>
                </c:pt>
              </c:strCache>
            </c:strRef>
          </c:cat>
          <c:val>
            <c:numRef>
              <c:f>Лист1!$B$2:$B$5</c:f>
              <c:numCache>
                <c:formatCode>0.00%</c:formatCode>
                <c:ptCount val="4"/>
                <c:pt idx="0">
                  <c:v>0.73699999999999999</c:v>
                </c:pt>
                <c:pt idx="1">
                  <c:v>0.184</c:v>
                </c:pt>
                <c:pt idx="2">
                  <c:v>7.9000000000000001E-2</c:v>
                </c:pt>
                <c:pt idx="3" formatCode="0%">
                  <c:v>0</c:v>
                </c:pt>
              </c:numCache>
            </c:numRef>
          </c:val>
          <c:extLst>
            <c:ext xmlns:c16="http://schemas.microsoft.com/office/drawing/2014/chart" uri="{C3380CC4-5D6E-409C-BE32-E72D297353CC}">
              <c16:uniqueId val="{00000000-F402-4A40-8BC0-6CED10745DE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7810</Words>
  <Characters>44518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child</cp:lastModifiedBy>
  <cp:revision>3</cp:revision>
  <dcterms:created xsi:type="dcterms:W3CDTF">2022-08-09T12:05:00Z</dcterms:created>
  <dcterms:modified xsi:type="dcterms:W3CDTF">2022-08-09T12:05:00Z</dcterms:modified>
</cp:coreProperties>
</file>