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4505" w14:textId="77777777" w:rsidR="00CC6757" w:rsidRDefault="008D46D1">
      <w:pPr>
        <w:pStyle w:val="1"/>
        <w:spacing w:before="136"/>
        <w:ind w:right="1638"/>
        <w:jc w:val="center"/>
      </w:pPr>
      <w:bookmarkStart w:id="0" w:name="КОДЕКС_ЭТИКИ_И_СЛУЖЕБНОГО_ПОВЕДЕНИЯ"/>
      <w:bookmarkEnd w:id="0"/>
      <w:r>
        <w:t>КОДЕКС</w:t>
      </w:r>
      <w:r>
        <w:rPr>
          <w:spacing w:val="-11"/>
        </w:rPr>
        <w:t xml:space="preserve"> </w:t>
      </w:r>
      <w:r>
        <w:t>ЭТИКИ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СЛУЖЕБНОГО</w:t>
      </w:r>
      <w:r>
        <w:rPr>
          <w:spacing w:val="-12"/>
        </w:rPr>
        <w:t xml:space="preserve"> </w:t>
      </w:r>
      <w:r>
        <w:t>ПОВЕДЕНИЯ</w:t>
      </w:r>
    </w:p>
    <w:p w14:paraId="2D71D3CB" w14:textId="7E07E74A" w:rsidR="00CC6757" w:rsidRDefault="008D46D1">
      <w:pPr>
        <w:spacing w:before="218"/>
        <w:ind w:left="1625" w:right="1638"/>
        <w:jc w:val="center"/>
        <w:rPr>
          <w:b/>
          <w:sz w:val="24"/>
        </w:rPr>
      </w:pPr>
      <w:r>
        <w:rPr>
          <w:b/>
          <w:spacing w:val="-4"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Дошкольного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учреждения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1</w:t>
      </w:r>
      <w:r w:rsidR="00E77958">
        <w:rPr>
          <w:b/>
          <w:spacing w:val="-3"/>
          <w:sz w:val="24"/>
        </w:rPr>
        <w:t>9</w:t>
      </w:r>
    </w:p>
    <w:p w14:paraId="02D6D9B5" w14:textId="77777777" w:rsidR="00CC6757" w:rsidRDefault="00CC6757">
      <w:pPr>
        <w:pStyle w:val="a3"/>
        <w:spacing w:before="3"/>
        <w:ind w:left="0" w:firstLine="0"/>
        <w:jc w:val="left"/>
        <w:rPr>
          <w:b/>
          <w:sz w:val="23"/>
        </w:rPr>
      </w:pPr>
    </w:p>
    <w:p w14:paraId="076AA8C2" w14:textId="77777777" w:rsidR="00CC6757" w:rsidRDefault="008D46D1">
      <w:pPr>
        <w:pStyle w:val="a3"/>
        <w:ind w:right="111"/>
      </w:pPr>
      <w:r>
        <w:t>Кодекс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(наименование</w:t>
      </w:r>
      <w:r>
        <w:rPr>
          <w:spacing w:val="60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 xml:space="preserve">(далее ‒ Учреждение) разработан в соответствии с положениями </w:t>
      </w:r>
      <w:hyperlink r:id="rId7">
        <w:r>
          <w:t>Конституции</w:t>
        </w:r>
      </w:hyperlink>
      <w:r>
        <w:t xml:space="preserve">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</w:t>
      </w:r>
      <w:r>
        <w:t>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 и иных нормативных правовых актов Российской Федерации, а</w:t>
      </w:r>
      <w:r>
        <w:rPr>
          <w:spacing w:val="-57"/>
        </w:rPr>
        <w:t xml:space="preserve"> </w:t>
      </w:r>
      <w:r>
        <w:t>также основан на общепризнанных нравственных принципах и нормах российского общества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государства.</w:t>
      </w:r>
    </w:p>
    <w:p w14:paraId="21D8D034" w14:textId="77777777" w:rsidR="00CC6757" w:rsidRDefault="00CC6757">
      <w:pPr>
        <w:pStyle w:val="a3"/>
        <w:spacing w:before="1"/>
        <w:ind w:left="0" w:firstLine="0"/>
        <w:jc w:val="left"/>
        <w:rPr>
          <w:sz w:val="25"/>
        </w:rPr>
      </w:pPr>
    </w:p>
    <w:p w14:paraId="15B82E6E" w14:textId="77777777" w:rsidR="00CC6757" w:rsidRDefault="008D46D1">
      <w:pPr>
        <w:pStyle w:val="1"/>
        <w:numPr>
          <w:ilvl w:val="0"/>
          <w:numId w:val="5"/>
        </w:numPr>
        <w:tabs>
          <w:tab w:val="left" w:pos="4020"/>
        </w:tabs>
        <w:jc w:val="left"/>
      </w:pPr>
      <w:bookmarkStart w:id="1" w:name="I._Общие_положения"/>
      <w:bookmarkEnd w:id="1"/>
      <w:r>
        <w:rPr>
          <w:spacing w:val="-1"/>
        </w:rPr>
        <w:t>Общие</w:t>
      </w:r>
      <w:r>
        <w:rPr>
          <w:spacing w:val="-8"/>
        </w:rPr>
        <w:t xml:space="preserve"> </w:t>
      </w:r>
      <w:r>
        <w:rPr>
          <w:spacing w:val="-1"/>
        </w:rPr>
        <w:t>положения</w:t>
      </w:r>
    </w:p>
    <w:p w14:paraId="55D9EA7E" w14:textId="77777777" w:rsidR="00CC6757" w:rsidRDefault="00CC6757">
      <w:pPr>
        <w:pStyle w:val="a3"/>
        <w:spacing w:before="4"/>
        <w:ind w:left="0" w:firstLine="0"/>
        <w:jc w:val="left"/>
        <w:rPr>
          <w:b/>
          <w:sz w:val="23"/>
        </w:rPr>
      </w:pPr>
    </w:p>
    <w:p w14:paraId="2405D2A2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spacing w:line="237" w:lineRule="auto"/>
        <w:ind w:right="111" w:firstLine="706"/>
        <w:jc w:val="both"/>
        <w:rPr>
          <w:sz w:val="24"/>
        </w:rPr>
      </w:pPr>
      <w:r>
        <w:rPr>
          <w:sz w:val="24"/>
        </w:rPr>
        <w:t>Кодекс представляет собой свод общих принципов и правил служебного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должностей.</w:t>
      </w:r>
    </w:p>
    <w:p w14:paraId="0E6E4D66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spacing w:before="5"/>
        <w:ind w:right="128" w:firstLine="70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</w:t>
      </w:r>
      <w:r>
        <w:rPr>
          <w:sz w:val="24"/>
        </w:rPr>
        <w:t>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работников для достойного выполнения ими своей профессиональной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содействие укреплению авторитета работников и обеспечение 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14:paraId="389BEC8A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ind w:right="123" w:firstLine="706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обязанностей.</w:t>
      </w:r>
    </w:p>
    <w:p w14:paraId="50CE4399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spacing w:before="2" w:line="237" w:lineRule="auto"/>
        <w:ind w:right="120" w:firstLine="706"/>
        <w:jc w:val="both"/>
        <w:rPr>
          <w:sz w:val="24"/>
        </w:rPr>
      </w:pPr>
      <w:r>
        <w:rPr>
          <w:sz w:val="24"/>
        </w:rPr>
        <w:t xml:space="preserve">Гражданин,  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    на    работу   в    Учреждение,    обязан   ознакомиться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140419C7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spacing w:before="6" w:line="237" w:lineRule="auto"/>
        <w:ind w:right="116" w:firstLine="706"/>
        <w:jc w:val="both"/>
        <w:rPr>
          <w:sz w:val="24"/>
        </w:rPr>
      </w:pPr>
      <w:r>
        <w:rPr>
          <w:sz w:val="24"/>
        </w:rPr>
        <w:t xml:space="preserve">Знание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   работниками    положений    Кодекса    является   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 поведения.</w:t>
      </w:r>
    </w:p>
    <w:p w14:paraId="7C5DAEEC" w14:textId="77777777" w:rsidR="00CC6757" w:rsidRDefault="00CC6757">
      <w:pPr>
        <w:pStyle w:val="a3"/>
        <w:spacing w:before="11"/>
        <w:ind w:left="0" w:firstLine="0"/>
        <w:jc w:val="left"/>
      </w:pPr>
    </w:p>
    <w:p w14:paraId="310C8673" w14:textId="77777777" w:rsidR="00CC6757" w:rsidRDefault="008D46D1">
      <w:pPr>
        <w:pStyle w:val="1"/>
        <w:numPr>
          <w:ilvl w:val="0"/>
          <w:numId w:val="5"/>
        </w:numPr>
        <w:tabs>
          <w:tab w:val="left" w:pos="2253"/>
        </w:tabs>
        <w:ind w:left="2252" w:hanging="308"/>
        <w:jc w:val="left"/>
      </w:pPr>
      <w:bookmarkStart w:id="2" w:name="II._Общие_принципы_и_правила_служебного_"/>
      <w:bookmarkEnd w:id="2"/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поведения</w:t>
      </w:r>
    </w:p>
    <w:p w14:paraId="488EC736" w14:textId="77777777" w:rsidR="00CC6757" w:rsidRDefault="00CC6757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287D4FDD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spacing w:line="237" w:lineRule="auto"/>
        <w:ind w:right="258" w:firstLine="706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также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принципах:</w:t>
      </w:r>
    </w:p>
    <w:p w14:paraId="6A6DA4AE" w14:textId="77777777" w:rsidR="00CC6757" w:rsidRDefault="008D46D1">
      <w:pPr>
        <w:pStyle w:val="a4"/>
        <w:numPr>
          <w:ilvl w:val="0"/>
          <w:numId w:val="3"/>
        </w:numPr>
        <w:tabs>
          <w:tab w:val="left" w:pos="1067"/>
        </w:tabs>
        <w:spacing w:line="275" w:lineRule="exact"/>
        <w:rPr>
          <w:sz w:val="24"/>
        </w:rPr>
      </w:pPr>
      <w:r>
        <w:rPr>
          <w:sz w:val="24"/>
        </w:rPr>
        <w:t>законность;</w:t>
      </w:r>
    </w:p>
    <w:p w14:paraId="0B53876C" w14:textId="77777777" w:rsidR="00CC6757" w:rsidRDefault="008D46D1">
      <w:pPr>
        <w:pStyle w:val="a4"/>
        <w:numPr>
          <w:ilvl w:val="0"/>
          <w:numId w:val="3"/>
        </w:numPr>
        <w:tabs>
          <w:tab w:val="left" w:pos="1067"/>
        </w:tabs>
        <w:spacing w:before="2" w:line="275" w:lineRule="exact"/>
        <w:rPr>
          <w:sz w:val="24"/>
        </w:rPr>
      </w:pPr>
      <w:r>
        <w:rPr>
          <w:sz w:val="24"/>
        </w:rPr>
        <w:t>профессионализм;</w:t>
      </w:r>
    </w:p>
    <w:p w14:paraId="1E7EF667" w14:textId="77777777" w:rsidR="00CC6757" w:rsidRDefault="008D46D1">
      <w:pPr>
        <w:pStyle w:val="a4"/>
        <w:numPr>
          <w:ilvl w:val="0"/>
          <w:numId w:val="3"/>
        </w:numPr>
        <w:tabs>
          <w:tab w:val="left" w:pos="1067"/>
        </w:tabs>
        <w:spacing w:line="275" w:lineRule="exact"/>
        <w:rPr>
          <w:sz w:val="24"/>
        </w:rPr>
      </w:pPr>
      <w:r>
        <w:rPr>
          <w:sz w:val="24"/>
        </w:rPr>
        <w:t>независимость;</w:t>
      </w:r>
    </w:p>
    <w:p w14:paraId="07BFA1CA" w14:textId="77777777" w:rsidR="00CC6757" w:rsidRDefault="008D46D1">
      <w:pPr>
        <w:pStyle w:val="a4"/>
        <w:numPr>
          <w:ilvl w:val="0"/>
          <w:numId w:val="3"/>
        </w:numPr>
        <w:tabs>
          <w:tab w:val="left" w:pos="1067"/>
        </w:tabs>
        <w:spacing w:before="3" w:line="275" w:lineRule="exact"/>
        <w:rPr>
          <w:sz w:val="24"/>
        </w:rPr>
      </w:pPr>
      <w:r>
        <w:rPr>
          <w:sz w:val="24"/>
        </w:rPr>
        <w:t>добросовестность;</w:t>
      </w:r>
    </w:p>
    <w:p w14:paraId="5DAE8A16" w14:textId="77777777" w:rsidR="00CC6757" w:rsidRDefault="008D46D1">
      <w:pPr>
        <w:pStyle w:val="a4"/>
        <w:numPr>
          <w:ilvl w:val="0"/>
          <w:numId w:val="3"/>
        </w:numPr>
        <w:tabs>
          <w:tab w:val="left" w:pos="1067"/>
        </w:tabs>
        <w:spacing w:line="275" w:lineRule="exact"/>
        <w:rPr>
          <w:sz w:val="24"/>
        </w:rPr>
      </w:pPr>
      <w:r>
        <w:rPr>
          <w:sz w:val="24"/>
        </w:rPr>
        <w:t>конфиденциальность;</w:t>
      </w:r>
    </w:p>
    <w:p w14:paraId="0BF467AE" w14:textId="77777777" w:rsidR="00CC6757" w:rsidRDefault="008D46D1">
      <w:pPr>
        <w:pStyle w:val="a4"/>
        <w:numPr>
          <w:ilvl w:val="0"/>
          <w:numId w:val="3"/>
        </w:numPr>
        <w:tabs>
          <w:tab w:val="left" w:pos="1067"/>
        </w:tabs>
        <w:spacing w:before="2" w:line="275" w:lineRule="exact"/>
        <w:rPr>
          <w:sz w:val="24"/>
        </w:rPr>
      </w:pPr>
      <w:r>
        <w:rPr>
          <w:sz w:val="24"/>
        </w:rPr>
        <w:t>справедливость;</w:t>
      </w:r>
    </w:p>
    <w:p w14:paraId="3A3A3117" w14:textId="77777777" w:rsidR="00CC6757" w:rsidRDefault="008D46D1">
      <w:pPr>
        <w:pStyle w:val="a4"/>
        <w:numPr>
          <w:ilvl w:val="0"/>
          <w:numId w:val="3"/>
        </w:numPr>
        <w:tabs>
          <w:tab w:val="left" w:pos="1067"/>
        </w:tabs>
        <w:spacing w:line="275" w:lineRule="exact"/>
        <w:rPr>
          <w:sz w:val="24"/>
        </w:rPr>
      </w:pPr>
      <w:r>
        <w:rPr>
          <w:spacing w:val="-1"/>
          <w:sz w:val="24"/>
        </w:rPr>
        <w:t>информационная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открытость.</w:t>
      </w:r>
    </w:p>
    <w:p w14:paraId="6579FFA4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spacing w:before="3"/>
        <w:ind w:right="263" w:firstLine="706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поведения:</w:t>
      </w:r>
    </w:p>
    <w:p w14:paraId="145130F0" w14:textId="77777777" w:rsidR="00CC6757" w:rsidRDefault="008D46D1">
      <w:pPr>
        <w:pStyle w:val="a4"/>
        <w:numPr>
          <w:ilvl w:val="0"/>
          <w:numId w:val="2"/>
        </w:numPr>
        <w:tabs>
          <w:tab w:val="left" w:pos="1067"/>
        </w:tabs>
        <w:spacing w:before="2" w:line="237" w:lineRule="auto"/>
        <w:ind w:right="216" w:firstLine="706"/>
        <w:rPr>
          <w:sz w:val="24"/>
        </w:rPr>
      </w:pPr>
      <w:r>
        <w:rPr>
          <w:sz w:val="24"/>
        </w:rPr>
        <w:t>признание, 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09CF326B" w14:textId="77777777" w:rsidR="00CC6757" w:rsidRDefault="008D46D1">
      <w:pPr>
        <w:pStyle w:val="a4"/>
        <w:numPr>
          <w:ilvl w:val="0"/>
          <w:numId w:val="2"/>
        </w:numPr>
        <w:tabs>
          <w:tab w:val="left" w:pos="1067"/>
          <w:tab w:val="left" w:pos="2819"/>
          <w:tab w:val="left" w:pos="4466"/>
          <w:tab w:val="left" w:pos="6012"/>
          <w:tab w:val="left" w:pos="7731"/>
          <w:tab w:val="left" w:pos="9609"/>
        </w:tabs>
        <w:spacing w:before="6" w:line="237" w:lineRule="auto"/>
        <w:ind w:right="129" w:firstLine="706"/>
        <w:rPr>
          <w:sz w:val="24"/>
        </w:rPr>
      </w:pPr>
      <w:r>
        <w:rPr>
          <w:sz w:val="24"/>
        </w:rPr>
        <w:t>должностные</w:t>
      </w:r>
      <w:r>
        <w:rPr>
          <w:sz w:val="24"/>
        </w:rPr>
        <w:tab/>
        <w:t>обязанности</w:t>
      </w:r>
      <w:r>
        <w:rPr>
          <w:sz w:val="24"/>
        </w:rPr>
        <w:tab/>
        <w:t>работников</w:t>
      </w:r>
      <w:r>
        <w:rPr>
          <w:sz w:val="24"/>
        </w:rPr>
        <w:tab/>
        <w:t>исполняются</w:t>
      </w:r>
      <w:r>
        <w:rPr>
          <w:sz w:val="24"/>
        </w:rPr>
        <w:tab/>
        <w:t>добросовестно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6CCDF46E" w14:textId="77777777" w:rsidR="00CC6757" w:rsidRDefault="008D46D1">
      <w:pPr>
        <w:pStyle w:val="a4"/>
        <w:numPr>
          <w:ilvl w:val="0"/>
          <w:numId w:val="2"/>
        </w:numPr>
        <w:tabs>
          <w:tab w:val="left" w:pos="1067"/>
        </w:tabs>
        <w:spacing w:before="3"/>
        <w:ind w:right="225" w:firstLine="706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 целей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инструкции;</w:t>
      </w:r>
    </w:p>
    <w:p w14:paraId="34271DB1" w14:textId="77777777" w:rsidR="00CC6757" w:rsidRDefault="008D46D1">
      <w:pPr>
        <w:pStyle w:val="a4"/>
        <w:numPr>
          <w:ilvl w:val="0"/>
          <w:numId w:val="2"/>
        </w:numPr>
        <w:tabs>
          <w:tab w:val="left" w:pos="1067"/>
        </w:tabs>
        <w:spacing w:before="1"/>
        <w:ind w:left="1066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должен:</w:t>
      </w:r>
    </w:p>
    <w:p w14:paraId="5BAAE159" w14:textId="77777777" w:rsidR="00CC6757" w:rsidRDefault="00CC6757">
      <w:pPr>
        <w:rPr>
          <w:sz w:val="24"/>
        </w:rPr>
        <w:sectPr w:rsidR="00CC6757">
          <w:footerReference w:type="default" r:id="rId8"/>
          <w:type w:val="continuous"/>
          <w:pgSz w:w="11910" w:h="16840"/>
          <w:pgMar w:top="1580" w:right="720" w:bottom="960" w:left="1320" w:header="720" w:footer="767" w:gutter="0"/>
          <w:pgNumType w:start="1"/>
          <w:cols w:space="720"/>
        </w:sectPr>
      </w:pPr>
    </w:p>
    <w:p w14:paraId="4593E933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65" w:line="237" w:lineRule="auto"/>
        <w:ind w:right="136" w:firstLine="706"/>
        <w:rPr>
          <w:sz w:val="24"/>
        </w:rPr>
      </w:pPr>
      <w:r>
        <w:rPr>
          <w:sz w:val="24"/>
        </w:rPr>
        <w:lastRenderedPageBreak/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14:paraId="56662982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ind w:right="109" w:firstLine="706"/>
        <w:rPr>
          <w:sz w:val="24"/>
        </w:rPr>
      </w:pPr>
      <w:r>
        <w:rPr>
          <w:sz w:val="24"/>
        </w:rPr>
        <w:t>воздерживаться от поведения, которое могло бы вызвать сомнение в добросовестном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исполнении им должностных обязанностей, </w:t>
      </w:r>
      <w:r>
        <w:rPr>
          <w:sz w:val="24"/>
        </w:rPr>
        <w:t>в том числе связанное с влиянием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 имущественных (финансовых) и иных интересов, а также избегать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Учреждения;</w:t>
      </w:r>
    </w:p>
    <w:p w14:paraId="28535438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6" w:line="237" w:lineRule="auto"/>
        <w:ind w:right="127" w:firstLine="70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объединений;</w:t>
      </w:r>
    </w:p>
    <w:p w14:paraId="1FD2A2B7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3" w:line="275" w:lineRule="exact"/>
        <w:ind w:left="94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14:paraId="6EB90D0F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line="242" w:lineRule="auto"/>
        <w:ind w:right="116" w:firstLine="706"/>
        <w:rPr>
          <w:sz w:val="24"/>
        </w:rPr>
      </w:pPr>
      <w:r>
        <w:rPr>
          <w:sz w:val="24"/>
        </w:rPr>
        <w:t xml:space="preserve">проявлять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корректность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внимательность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обращении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44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14:paraId="4C36FCB2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ind w:right="123" w:firstLine="706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 учитывать культурные и иные особенности различных этнических,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 межконфессиональному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согласию;</w:t>
      </w:r>
    </w:p>
    <w:p w14:paraId="7489296E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ind w:right="120" w:firstLine="706"/>
        <w:rPr>
          <w:sz w:val="24"/>
        </w:rPr>
      </w:pP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</w:t>
      </w:r>
      <w:r>
        <w:rPr>
          <w:sz w:val="24"/>
        </w:rPr>
        <w:t>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14:paraId="4D0748F6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line="242" w:lineRule="auto"/>
        <w:ind w:right="133" w:firstLine="706"/>
        <w:rPr>
          <w:sz w:val="24"/>
        </w:rPr>
      </w:pPr>
      <w:r>
        <w:rPr>
          <w:sz w:val="24"/>
        </w:rPr>
        <w:t>постоянно стремиться к обеспечению как можно более эффективного 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ответственности;</w:t>
      </w:r>
    </w:p>
    <w:p w14:paraId="2B86E3B4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line="242" w:lineRule="auto"/>
        <w:ind w:right="120" w:firstLine="706"/>
        <w:rPr>
          <w:sz w:val="24"/>
        </w:rPr>
      </w:pP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законодательством;</w:t>
      </w:r>
    </w:p>
    <w:p w14:paraId="70DA3E2A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ind w:right="121" w:firstLine="706"/>
        <w:rPr>
          <w:sz w:val="24"/>
        </w:rPr>
      </w:pPr>
      <w:r>
        <w:rPr>
          <w:sz w:val="24"/>
        </w:rPr>
        <w:t>проявлять при исполнении должностных обязанностей честность, беспристрастность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принять взятку или как просьба о</w:t>
      </w:r>
      <w:r>
        <w:rPr>
          <w:spacing w:val="1"/>
          <w:sz w:val="24"/>
        </w:rPr>
        <w:t xml:space="preserve"> </w:t>
      </w:r>
      <w:r>
        <w:rPr>
          <w:sz w:val="24"/>
        </w:rPr>
        <w:t>даче взятки либо</w:t>
      </w:r>
      <w:r>
        <w:rPr>
          <w:spacing w:val="60"/>
          <w:sz w:val="24"/>
        </w:rPr>
        <w:t xml:space="preserve"> </w:t>
      </w:r>
      <w:r>
        <w:rPr>
          <w:sz w:val="24"/>
        </w:rPr>
        <w:t>как возможность 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правонарушение).</w:t>
      </w:r>
    </w:p>
    <w:p w14:paraId="7F8FBFEC" w14:textId="77777777" w:rsidR="00CC6757" w:rsidRDefault="008D46D1">
      <w:pPr>
        <w:pStyle w:val="a4"/>
        <w:numPr>
          <w:ilvl w:val="0"/>
          <w:numId w:val="2"/>
        </w:numPr>
        <w:tabs>
          <w:tab w:val="left" w:pos="1067"/>
        </w:tabs>
        <w:spacing w:line="273" w:lineRule="exact"/>
        <w:ind w:left="10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должен:</w:t>
      </w:r>
    </w:p>
    <w:p w14:paraId="48C2CBE0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line="242" w:lineRule="auto"/>
        <w:ind w:right="136" w:firstLine="706"/>
        <w:rPr>
          <w:sz w:val="24"/>
        </w:rPr>
      </w:pPr>
      <w:r>
        <w:rPr>
          <w:sz w:val="24"/>
        </w:rPr>
        <w:t>оказывать предпочтение каким-либо профессиональным или социальным группам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организациям;</w:t>
      </w:r>
    </w:p>
    <w:p w14:paraId="7414360D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line="242" w:lineRule="auto"/>
        <w:ind w:right="130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14:paraId="466A7D38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spacing w:line="271" w:lineRule="exact"/>
        <w:ind w:left="1047" w:hanging="241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рекомендуется:</w:t>
      </w:r>
    </w:p>
    <w:p w14:paraId="7E52A7C7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ind w:right="123" w:firstLine="706"/>
        <w:rPr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60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правонарушений;</w:t>
      </w:r>
    </w:p>
    <w:p w14:paraId="43FB86B6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ind w:right="115" w:firstLine="70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ссуд,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 характера, платы за развлечения, отдых, за пользование транспортом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вознаграждения);</w:t>
      </w:r>
    </w:p>
    <w:p w14:paraId="236BD30E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ind w:right="116" w:firstLine="706"/>
        <w:rPr>
          <w:sz w:val="24"/>
        </w:rPr>
      </w:pPr>
      <w:r>
        <w:rPr>
          <w:sz w:val="24"/>
        </w:rPr>
        <w:t xml:space="preserve">принимать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 </w:t>
      </w:r>
      <w:r>
        <w:rPr>
          <w:sz w:val="24"/>
        </w:rPr>
        <w:t xml:space="preserve">   по     недопущению     возникновения     конфликта    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урегулированию возникших случаев конфликта интересов, не допускать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 возникновения ситуаций личной 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 или может пр</w:t>
      </w:r>
      <w:r>
        <w:rPr>
          <w:sz w:val="24"/>
        </w:rPr>
        <w:t>ивести к конфликту интересов, уведомлять своего 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 о возникшем конфликте интересов или о возможности его возникновения, как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2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известно.</w:t>
      </w:r>
    </w:p>
    <w:p w14:paraId="7A8C78E1" w14:textId="77777777" w:rsidR="00CC6757" w:rsidRDefault="008D46D1">
      <w:pPr>
        <w:pStyle w:val="a4"/>
        <w:numPr>
          <w:ilvl w:val="0"/>
          <w:numId w:val="4"/>
        </w:numPr>
        <w:tabs>
          <w:tab w:val="left" w:pos="1048"/>
        </w:tabs>
        <w:spacing w:line="237" w:lineRule="auto"/>
        <w:ind w:right="118" w:firstLine="706"/>
        <w:jc w:val="both"/>
        <w:rPr>
          <w:sz w:val="24"/>
        </w:rPr>
      </w:pPr>
      <w:r>
        <w:rPr>
          <w:sz w:val="24"/>
        </w:rPr>
        <w:t xml:space="preserve">Работник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обрабатывать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    служебную    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соблюдении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норм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2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</w:t>
      </w:r>
      <w:hyperlink r:id="rId9">
        <w:r>
          <w:rPr>
            <w:sz w:val="24"/>
          </w:rPr>
          <w:t>законодательством</w:t>
        </w:r>
        <w:r>
          <w:rPr>
            <w:spacing w:val="6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7A0643CD" w14:textId="77777777" w:rsidR="00CC6757" w:rsidRDefault="008D46D1">
      <w:pPr>
        <w:pStyle w:val="a3"/>
        <w:ind w:right="116"/>
      </w:pPr>
      <w:r>
        <w:t>Работник обязан</w:t>
      </w:r>
      <w:r>
        <w:rPr>
          <w:spacing w:val="60"/>
        </w:rPr>
        <w:t xml:space="preserve"> </w:t>
      </w:r>
      <w:r>
        <w:t>принимать</w:t>
      </w:r>
      <w:r>
        <w:rPr>
          <w:spacing w:val="60"/>
        </w:rPr>
        <w:t xml:space="preserve"> </w:t>
      </w:r>
      <w:r>
        <w:t>соответствующие</w:t>
      </w:r>
      <w:r>
        <w:rPr>
          <w:spacing w:val="60"/>
        </w:rPr>
        <w:t xml:space="preserve"> </w:t>
      </w:r>
      <w:r>
        <w:t>меры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обеспечению</w:t>
      </w:r>
      <w:r>
        <w:rPr>
          <w:spacing w:val="6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конфиденциальности информации, которая стала известна ему в связи с исполнением 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ответственность.</w:t>
      </w:r>
    </w:p>
    <w:p w14:paraId="5D63F73F" w14:textId="77777777" w:rsidR="00CC6757" w:rsidRDefault="00CC6757">
      <w:pPr>
        <w:sectPr w:rsidR="00CC6757">
          <w:pgSz w:w="11910" w:h="16840"/>
          <w:pgMar w:top="1020" w:right="720" w:bottom="960" w:left="1320" w:header="0" w:footer="767" w:gutter="0"/>
          <w:cols w:space="720"/>
        </w:sectPr>
      </w:pPr>
    </w:p>
    <w:p w14:paraId="5F111BC1" w14:textId="77777777" w:rsidR="00CC6757" w:rsidRDefault="008D46D1">
      <w:pPr>
        <w:pStyle w:val="a4"/>
        <w:numPr>
          <w:ilvl w:val="0"/>
          <w:numId w:val="4"/>
        </w:numPr>
        <w:tabs>
          <w:tab w:val="left" w:pos="1168"/>
        </w:tabs>
        <w:spacing w:before="65" w:line="237" w:lineRule="auto"/>
        <w:ind w:right="121" w:firstLine="706"/>
        <w:jc w:val="both"/>
        <w:rPr>
          <w:sz w:val="24"/>
        </w:rPr>
      </w:pPr>
      <w:r>
        <w:rPr>
          <w:sz w:val="24"/>
        </w:rPr>
        <w:lastRenderedPageBreak/>
        <w:t xml:space="preserve">Работник,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наделенный 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z w:val="24"/>
        </w:rPr>
        <w:t>и     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 к 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3"/>
          <w:sz w:val="24"/>
        </w:rPr>
        <w:t xml:space="preserve"> </w:t>
      </w:r>
      <w:r>
        <w:rPr>
          <w:sz w:val="24"/>
        </w:rPr>
        <w:t>должен:</w:t>
      </w:r>
    </w:p>
    <w:p w14:paraId="2E629C39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ind w:right="122" w:firstLine="706"/>
        <w:rPr>
          <w:sz w:val="24"/>
        </w:rPr>
      </w:pP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формированию в организации либо ее подразделении благоприятного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морально-психологич</w:t>
      </w:r>
      <w:r>
        <w:rPr>
          <w:sz w:val="24"/>
        </w:rPr>
        <w:t>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климата;</w:t>
      </w:r>
    </w:p>
    <w:p w14:paraId="180FF9C5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8" w:line="237" w:lineRule="auto"/>
        <w:ind w:right="131" w:firstLine="70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справедливости;</w:t>
      </w:r>
    </w:p>
    <w:p w14:paraId="37EDC3D9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6" w:line="237" w:lineRule="auto"/>
        <w:ind w:right="130" w:firstLine="70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14:paraId="377F2809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4"/>
        <w:ind w:right="118" w:firstLine="706"/>
        <w:rPr>
          <w:sz w:val="24"/>
        </w:rPr>
      </w:pPr>
      <w:r>
        <w:rPr>
          <w:sz w:val="24"/>
        </w:rPr>
        <w:t>принимать меры по предотвращению или урегулированию конфликта интересов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ему стало и</w:t>
      </w:r>
      <w:r>
        <w:rPr>
          <w:sz w:val="24"/>
        </w:rPr>
        <w:t>звестно о возникновении у подчиненного ему работника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интересов.</w:t>
      </w:r>
    </w:p>
    <w:p w14:paraId="242FB0B2" w14:textId="77777777" w:rsidR="00CC6757" w:rsidRDefault="00CC6757">
      <w:pPr>
        <w:pStyle w:val="a3"/>
        <w:spacing w:before="9"/>
        <w:ind w:left="0" w:firstLine="0"/>
        <w:jc w:val="left"/>
      </w:pPr>
    </w:p>
    <w:p w14:paraId="549A64D2" w14:textId="77777777" w:rsidR="00CC6757" w:rsidRDefault="008D46D1">
      <w:pPr>
        <w:pStyle w:val="1"/>
        <w:numPr>
          <w:ilvl w:val="0"/>
          <w:numId w:val="5"/>
        </w:numPr>
        <w:tabs>
          <w:tab w:val="left" w:pos="2493"/>
        </w:tabs>
        <w:spacing w:before="1"/>
        <w:ind w:left="2492" w:hanging="399"/>
        <w:jc w:val="left"/>
      </w:pPr>
      <w:bookmarkStart w:id="3" w:name="III._Этические_правила_служебного_поведе"/>
      <w:bookmarkEnd w:id="3"/>
      <w:r>
        <w:rPr>
          <w:spacing w:val="-1"/>
        </w:rPr>
        <w:t>Этические</w:t>
      </w:r>
      <w:r>
        <w:rPr>
          <w:spacing w:val="-1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работников</w:t>
      </w:r>
    </w:p>
    <w:p w14:paraId="421AA30E" w14:textId="77777777" w:rsidR="00CC6757" w:rsidRDefault="00CC6757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12EE36F7" w14:textId="77777777" w:rsidR="00CC6757" w:rsidRDefault="008D46D1">
      <w:pPr>
        <w:pStyle w:val="a4"/>
        <w:numPr>
          <w:ilvl w:val="0"/>
          <w:numId w:val="4"/>
        </w:numPr>
        <w:tabs>
          <w:tab w:val="left" w:pos="1168"/>
        </w:tabs>
        <w:spacing w:before="1"/>
        <w:ind w:right="121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о том, что человек, его права и свободы являются высшей ценностью, и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 имеет право на неприкосновенность частной жизни, личную и семейную 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чести,</w:t>
      </w:r>
      <w:r>
        <w:rPr>
          <w:spacing w:val="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имени.</w:t>
      </w:r>
    </w:p>
    <w:p w14:paraId="57BF6444" w14:textId="77777777" w:rsidR="00CC6757" w:rsidRDefault="008D46D1">
      <w:pPr>
        <w:pStyle w:val="a4"/>
        <w:numPr>
          <w:ilvl w:val="0"/>
          <w:numId w:val="4"/>
        </w:numPr>
        <w:tabs>
          <w:tab w:val="left" w:pos="1168"/>
        </w:tabs>
        <w:ind w:left="1167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2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от:</w:t>
      </w:r>
    </w:p>
    <w:p w14:paraId="647669EE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5" w:line="237" w:lineRule="auto"/>
        <w:ind w:right="131" w:firstLine="706"/>
        <w:rPr>
          <w:sz w:val="24"/>
        </w:rPr>
      </w:pP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дискриминационного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или 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предпочтений;</w:t>
      </w:r>
    </w:p>
    <w:p w14:paraId="2DCAB883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6" w:line="237" w:lineRule="auto"/>
        <w:ind w:right="133" w:firstLine="706"/>
        <w:rPr>
          <w:sz w:val="24"/>
        </w:rPr>
      </w:pP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3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обвинений;</w:t>
      </w:r>
    </w:p>
    <w:p w14:paraId="55154664" w14:textId="77777777" w:rsidR="00CC6757" w:rsidRDefault="008D46D1">
      <w:pPr>
        <w:pStyle w:val="a4"/>
        <w:numPr>
          <w:ilvl w:val="0"/>
          <w:numId w:val="1"/>
        </w:numPr>
        <w:tabs>
          <w:tab w:val="left" w:pos="947"/>
        </w:tabs>
        <w:spacing w:before="6" w:line="237" w:lineRule="auto"/>
        <w:ind w:right="138" w:firstLine="706"/>
        <w:rPr>
          <w:sz w:val="24"/>
        </w:rPr>
      </w:pP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</w:p>
    <w:p w14:paraId="2C3A4B23" w14:textId="77777777" w:rsidR="00CC6757" w:rsidRDefault="008D46D1">
      <w:pPr>
        <w:pStyle w:val="a4"/>
        <w:numPr>
          <w:ilvl w:val="0"/>
          <w:numId w:val="4"/>
        </w:numPr>
        <w:tabs>
          <w:tab w:val="left" w:pos="1168"/>
        </w:tabs>
        <w:spacing w:before="3"/>
        <w:ind w:right="127" w:firstLine="706"/>
        <w:jc w:val="both"/>
        <w:rPr>
          <w:sz w:val="24"/>
        </w:rPr>
      </w:pPr>
      <w:r>
        <w:rPr>
          <w:sz w:val="24"/>
        </w:rPr>
        <w:t>Работники призваны способствовать своим служебным поведением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другом.</w:t>
      </w:r>
    </w:p>
    <w:p w14:paraId="53614B44" w14:textId="77777777" w:rsidR="00CC6757" w:rsidRDefault="008D46D1">
      <w:pPr>
        <w:pStyle w:val="a3"/>
        <w:spacing w:before="3" w:line="237" w:lineRule="auto"/>
        <w:ind w:right="124"/>
      </w:pP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вежливыми,</w:t>
      </w:r>
      <w:r>
        <w:rPr>
          <w:spacing w:val="1"/>
        </w:rPr>
        <w:t xml:space="preserve"> </w:t>
      </w:r>
      <w:r>
        <w:t>доброжелательными,</w:t>
      </w:r>
      <w:r>
        <w:rPr>
          <w:spacing w:val="1"/>
        </w:rPr>
        <w:t xml:space="preserve"> </w:t>
      </w:r>
      <w:r>
        <w:t>корректными,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терпимость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коллегами.</w:t>
      </w:r>
    </w:p>
    <w:p w14:paraId="56914977" w14:textId="77777777" w:rsidR="00CC6757" w:rsidRDefault="008D46D1">
      <w:pPr>
        <w:pStyle w:val="a4"/>
        <w:numPr>
          <w:ilvl w:val="0"/>
          <w:numId w:val="4"/>
        </w:numPr>
        <w:tabs>
          <w:tab w:val="left" w:pos="1168"/>
        </w:tabs>
        <w:spacing w:before="3"/>
        <w:ind w:right="114" w:firstLine="706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вид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работника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исполнении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им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должностных  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в зависимости от условий трудовой деятельности должен способствовать уважительному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аккуратность.</w:t>
      </w:r>
    </w:p>
    <w:p w14:paraId="1EBC4B4D" w14:textId="77777777" w:rsidR="00CC6757" w:rsidRDefault="00CC6757">
      <w:pPr>
        <w:pStyle w:val="a3"/>
        <w:spacing w:before="10"/>
        <w:ind w:left="0" w:firstLine="0"/>
        <w:jc w:val="left"/>
      </w:pPr>
    </w:p>
    <w:p w14:paraId="38A1801F" w14:textId="77777777" w:rsidR="00CC6757" w:rsidRDefault="008D46D1">
      <w:pPr>
        <w:pStyle w:val="1"/>
        <w:numPr>
          <w:ilvl w:val="0"/>
          <w:numId w:val="5"/>
        </w:numPr>
        <w:tabs>
          <w:tab w:val="left" w:pos="2570"/>
        </w:tabs>
        <w:spacing w:before="1"/>
        <w:ind w:left="2569" w:hanging="385"/>
        <w:jc w:val="left"/>
      </w:pPr>
      <w:bookmarkStart w:id="4" w:name="IV._Ответственность_за_нарушение_положен"/>
      <w:bookmarkEnd w:id="4"/>
      <w:r>
        <w:t>Ответ</w:t>
      </w:r>
      <w:r>
        <w:t>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положений</w:t>
      </w:r>
      <w:r>
        <w:rPr>
          <w:spacing w:val="-8"/>
        </w:rPr>
        <w:t xml:space="preserve"> </w:t>
      </w:r>
      <w:r>
        <w:t>Кодекса</w:t>
      </w:r>
    </w:p>
    <w:p w14:paraId="26BCF31D" w14:textId="77777777" w:rsidR="00CC6757" w:rsidRDefault="00CC6757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39C76ECF" w14:textId="77777777" w:rsidR="00CC6757" w:rsidRDefault="008D46D1">
      <w:pPr>
        <w:pStyle w:val="a4"/>
        <w:numPr>
          <w:ilvl w:val="0"/>
          <w:numId w:val="4"/>
        </w:numPr>
        <w:tabs>
          <w:tab w:val="left" w:pos="1000"/>
        </w:tabs>
        <w:spacing w:before="1"/>
        <w:ind w:right="124" w:firstLine="538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факта нарушения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осуждению.</w:t>
      </w:r>
    </w:p>
    <w:p w14:paraId="32F2DBC8" w14:textId="77777777" w:rsidR="00CC6757" w:rsidRDefault="008D46D1">
      <w:pPr>
        <w:pStyle w:val="a4"/>
        <w:numPr>
          <w:ilvl w:val="0"/>
          <w:numId w:val="4"/>
        </w:numPr>
        <w:tabs>
          <w:tab w:val="left" w:pos="1000"/>
        </w:tabs>
        <w:ind w:right="123" w:firstLine="53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взысканий.</w:t>
      </w:r>
    </w:p>
    <w:sectPr w:rsidR="00CC6757">
      <w:pgSz w:w="11910" w:h="16840"/>
      <w:pgMar w:top="1020" w:right="720" w:bottom="960" w:left="13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0997" w14:textId="77777777" w:rsidR="008D46D1" w:rsidRDefault="008D46D1">
      <w:r>
        <w:separator/>
      </w:r>
    </w:p>
  </w:endnote>
  <w:endnote w:type="continuationSeparator" w:id="0">
    <w:p w14:paraId="17A7F963" w14:textId="77777777" w:rsidR="008D46D1" w:rsidRDefault="008D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2D6D" w14:textId="18DCDEDA" w:rsidR="00CC6757" w:rsidRDefault="00E779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3DEE4E" wp14:editId="78135626">
              <wp:simplePos x="0" y="0"/>
              <wp:positionH relativeFrom="page">
                <wp:posOffset>6911340</wp:posOffset>
              </wp:positionH>
              <wp:positionV relativeFrom="page">
                <wp:posOffset>10065385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BE4FA" w14:textId="77777777" w:rsidR="00CC6757" w:rsidRDefault="008D46D1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DEE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pt;margin-top:792.5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" filled="f" stroked="f">
              <v:textbox inset="0,0,0,0">
                <w:txbxContent>
                  <w:p w14:paraId="52EBE4FA" w14:textId="77777777" w:rsidR="00CC6757" w:rsidRDefault="008D46D1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6CE2" w14:textId="77777777" w:rsidR="008D46D1" w:rsidRDefault="008D46D1">
      <w:r>
        <w:separator/>
      </w:r>
    </w:p>
  </w:footnote>
  <w:footnote w:type="continuationSeparator" w:id="0">
    <w:p w14:paraId="018D0669" w14:textId="77777777" w:rsidR="008D46D1" w:rsidRDefault="008D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51E5"/>
    <w:multiLevelType w:val="hybridMultilevel"/>
    <w:tmpl w:val="242AC7F8"/>
    <w:lvl w:ilvl="0" w:tplc="02C46DA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C4C58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349A8472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86FA9BF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4" w:tplc="59881454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5" w:tplc="2ACAF716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6" w:tplc="AED6D742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C1EAAB50">
      <w:numFmt w:val="bullet"/>
      <w:lvlText w:val="•"/>
      <w:lvlJc w:val="left"/>
      <w:pPr>
        <w:ind w:left="6938" w:hanging="140"/>
      </w:pPr>
      <w:rPr>
        <w:rFonts w:hint="default"/>
        <w:lang w:val="ru-RU" w:eastAsia="en-US" w:bidi="ar-SA"/>
      </w:rPr>
    </w:lvl>
    <w:lvl w:ilvl="8" w:tplc="CE5E7672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6CC0E54"/>
    <w:multiLevelType w:val="hybridMultilevel"/>
    <w:tmpl w:val="B3E25AA6"/>
    <w:lvl w:ilvl="0" w:tplc="26A878D4">
      <w:start w:val="1"/>
      <w:numFmt w:val="decimal"/>
      <w:lvlText w:val="%1)"/>
      <w:lvlJc w:val="left"/>
      <w:pPr>
        <w:ind w:left="10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2296E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2" w:tplc="C30645DC">
      <w:numFmt w:val="bullet"/>
      <w:lvlText w:val="•"/>
      <w:lvlJc w:val="left"/>
      <w:pPr>
        <w:ind w:left="2053" w:hanging="260"/>
      </w:pPr>
      <w:rPr>
        <w:rFonts w:hint="default"/>
        <w:lang w:val="ru-RU" w:eastAsia="en-US" w:bidi="ar-SA"/>
      </w:rPr>
    </w:lvl>
    <w:lvl w:ilvl="3" w:tplc="8F24E78C">
      <w:numFmt w:val="bullet"/>
      <w:lvlText w:val="•"/>
      <w:lvlJc w:val="left"/>
      <w:pPr>
        <w:ind w:left="3030" w:hanging="260"/>
      </w:pPr>
      <w:rPr>
        <w:rFonts w:hint="default"/>
        <w:lang w:val="ru-RU" w:eastAsia="en-US" w:bidi="ar-SA"/>
      </w:rPr>
    </w:lvl>
    <w:lvl w:ilvl="4" w:tplc="A3C8A0FC">
      <w:numFmt w:val="bullet"/>
      <w:lvlText w:val="•"/>
      <w:lvlJc w:val="left"/>
      <w:pPr>
        <w:ind w:left="4007" w:hanging="260"/>
      </w:pPr>
      <w:rPr>
        <w:rFonts w:hint="default"/>
        <w:lang w:val="ru-RU" w:eastAsia="en-US" w:bidi="ar-SA"/>
      </w:rPr>
    </w:lvl>
    <w:lvl w:ilvl="5" w:tplc="5B066E26">
      <w:numFmt w:val="bullet"/>
      <w:lvlText w:val="•"/>
      <w:lvlJc w:val="left"/>
      <w:pPr>
        <w:ind w:left="4984" w:hanging="260"/>
      </w:pPr>
      <w:rPr>
        <w:rFonts w:hint="default"/>
        <w:lang w:val="ru-RU" w:eastAsia="en-US" w:bidi="ar-SA"/>
      </w:rPr>
    </w:lvl>
    <w:lvl w:ilvl="6" w:tplc="32A8E64C">
      <w:numFmt w:val="bullet"/>
      <w:lvlText w:val="•"/>
      <w:lvlJc w:val="left"/>
      <w:pPr>
        <w:ind w:left="5961" w:hanging="260"/>
      </w:pPr>
      <w:rPr>
        <w:rFonts w:hint="default"/>
        <w:lang w:val="ru-RU" w:eastAsia="en-US" w:bidi="ar-SA"/>
      </w:rPr>
    </w:lvl>
    <w:lvl w:ilvl="7" w:tplc="B84CEA96">
      <w:numFmt w:val="bullet"/>
      <w:lvlText w:val="•"/>
      <w:lvlJc w:val="left"/>
      <w:pPr>
        <w:ind w:left="6938" w:hanging="260"/>
      </w:pPr>
      <w:rPr>
        <w:rFonts w:hint="default"/>
        <w:lang w:val="ru-RU" w:eastAsia="en-US" w:bidi="ar-SA"/>
      </w:rPr>
    </w:lvl>
    <w:lvl w:ilvl="8" w:tplc="2780D35E">
      <w:numFmt w:val="bullet"/>
      <w:lvlText w:val="•"/>
      <w:lvlJc w:val="left"/>
      <w:pPr>
        <w:ind w:left="791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018457A"/>
    <w:multiLevelType w:val="hybridMultilevel"/>
    <w:tmpl w:val="5768C786"/>
    <w:lvl w:ilvl="0" w:tplc="E968F0F4">
      <w:start w:val="1"/>
      <w:numFmt w:val="decimal"/>
      <w:lvlText w:val="%1)"/>
      <w:lvlJc w:val="left"/>
      <w:pPr>
        <w:ind w:left="106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0E535A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2" w:tplc="FD289C6E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99F27780">
      <w:numFmt w:val="bullet"/>
      <w:lvlText w:val="•"/>
      <w:lvlJc w:val="left"/>
      <w:pPr>
        <w:ind w:left="3702" w:hanging="260"/>
      </w:pPr>
      <w:rPr>
        <w:rFonts w:hint="default"/>
        <w:lang w:val="ru-RU" w:eastAsia="en-US" w:bidi="ar-SA"/>
      </w:rPr>
    </w:lvl>
    <w:lvl w:ilvl="4" w:tplc="ECF2ABE4">
      <w:numFmt w:val="bullet"/>
      <w:lvlText w:val="•"/>
      <w:lvlJc w:val="left"/>
      <w:pPr>
        <w:ind w:left="4583" w:hanging="260"/>
      </w:pPr>
      <w:rPr>
        <w:rFonts w:hint="default"/>
        <w:lang w:val="ru-RU" w:eastAsia="en-US" w:bidi="ar-SA"/>
      </w:rPr>
    </w:lvl>
    <w:lvl w:ilvl="5" w:tplc="C1B6F48E">
      <w:numFmt w:val="bullet"/>
      <w:lvlText w:val="•"/>
      <w:lvlJc w:val="left"/>
      <w:pPr>
        <w:ind w:left="5464" w:hanging="260"/>
      </w:pPr>
      <w:rPr>
        <w:rFonts w:hint="default"/>
        <w:lang w:val="ru-RU" w:eastAsia="en-US" w:bidi="ar-SA"/>
      </w:rPr>
    </w:lvl>
    <w:lvl w:ilvl="6" w:tplc="A262F7D0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A538C092">
      <w:numFmt w:val="bullet"/>
      <w:lvlText w:val="•"/>
      <w:lvlJc w:val="left"/>
      <w:pPr>
        <w:ind w:left="7226" w:hanging="260"/>
      </w:pPr>
      <w:rPr>
        <w:rFonts w:hint="default"/>
        <w:lang w:val="ru-RU" w:eastAsia="en-US" w:bidi="ar-SA"/>
      </w:rPr>
    </w:lvl>
    <w:lvl w:ilvl="8" w:tplc="53765C5E">
      <w:numFmt w:val="bullet"/>
      <w:lvlText w:val="•"/>
      <w:lvlJc w:val="left"/>
      <w:pPr>
        <w:ind w:left="810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D93175F"/>
    <w:multiLevelType w:val="hybridMultilevel"/>
    <w:tmpl w:val="835268D6"/>
    <w:lvl w:ilvl="0" w:tplc="569C38F6">
      <w:start w:val="1"/>
      <w:numFmt w:val="upperRoman"/>
      <w:lvlText w:val="%1."/>
      <w:lvlJc w:val="left"/>
      <w:pPr>
        <w:ind w:left="4020" w:hanging="21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C51A1A72">
      <w:numFmt w:val="bullet"/>
      <w:lvlText w:val="•"/>
      <w:lvlJc w:val="left"/>
      <w:pPr>
        <w:ind w:left="4604" w:hanging="217"/>
      </w:pPr>
      <w:rPr>
        <w:rFonts w:hint="default"/>
        <w:lang w:val="ru-RU" w:eastAsia="en-US" w:bidi="ar-SA"/>
      </w:rPr>
    </w:lvl>
    <w:lvl w:ilvl="2" w:tplc="DDD6E220">
      <w:numFmt w:val="bullet"/>
      <w:lvlText w:val="•"/>
      <w:lvlJc w:val="left"/>
      <w:pPr>
        <w:ind w:left="5189" w:hanging="217"/>
      </w:pPr>
      <w:rPr>
        <w:rFonts w:hint="default"/>
        <w:lang w:val="ru-RU" w:eastAsia="en-US" w:bidi="ar-SA"/>
      </w:rPr>
    </w:lvl>
    <w:lvl w:ilvl="3" w:tplc="9F6C6D04">
      <w:numFmt w:val="bullet"/>
      <w:lvlText w:val="•"/>
      <w:lvlJc w:val="left"/>
      <w:pPr>
        <w:ind w:left="5774" w:hanging="217"/>
      </w:pPr>
      <w:rPr>
        <w:rFonts w:hint="default"/>
        <w:lang w:val="ru-RU" w:eastAsia="en-US" w:bidi="ar-SA"/>
      </w:rPr>
    </w:lvl>
    <w:lvl w:ilvl="4" w:tplc="B296B862">
      <w:numFmt w:val="bullet"/>
      <w:lvlText w:val="•"/>
      <w:lvlJc w:val="left"/>
      <w:pPr>
        <w:ind w:left="6359" w:hanging="217"/>
      </w:pPr>
      <w:rPr>
        <w:rFonts w:hint="default"/>
        <w:lang w:val="ru-RU" w:eastAsia="en-US" w:bidi="ar-SA"/>
      </w:rPr>
    </w:lvl>
    <w:lvl w:ilvl="5" w:tplc="11D0AD1E">
      <w:numFmt w:val="bullet"/>
      <w:lvlText w:val="•"/>
      <w:lvlJc w:val="left"/>
      <w:pPr>
        <w:ind w:left="6944" w:hanging="217"/>
      </w:pPr>
      <w:rPr>
        <w:rFonts w:hint="default"/>
        <w:lang w:val="ru-RU" w:eastAsia="en-US" w:bidi="ar-SA"/>
      </w:rPr>
    </w:lvl>
    <w:lvl w:ilvl="6" w:tplc="C68C8B34">
      <w:numFmt w:val="bullet"/>
      <w:lvlText w:val="•"/>
      <w:lvlJc w:val="left"/>
      <w:pPr>
        <w:ind w:left="7529" w:hanging="217"/>
      </w:pPr>
      <w:rPr>
        <w:rFonts w:hint="default"/>
        <w:lang w:val="ru-RU" w:eastAsia="en-US" w:bidi="ar-SA"/>
      </w:rPr>
    </w:lvl>
    <w:lvl w:ilvl="7" w:tplc="D0721FA2">
      <w:numFmt w:val="bullet"/>
      <w:lvlText w:val="•"/>
      <w:lvlJc w:val="left"/>
      <w:pPr>
        <w:ind w:left="8114" w:hanging="217"/>
      </w:pPr>
      <w:rPr>
        <w:rFonts w:hint="default"/>
        <w:lang w:val="ru-RU" w:eastAsia="en-US" w:bidi="ar-SA"/>
      </w:rPr>
    </w:lvl>
    <w:lvl w:ilvl="8" w:tplc="CBE6B100">
      <w:numFmt w:val="bullet"/>
      <w:lvlText w:val="•"/>
      <w:lvlJc w:val="left"/>
      <w:pPr>
        <w:ind w:left="8699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75A915A8"/>
    <w:multiLevelType w:val="hybridMultilevel"/>
    <w:tmpl w:val="F3B4F6CA"/>
    <w:lvl w:ilvl="0" w:tplc="286AAD7A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4D378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2" w:tplc="2DC65450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3" w:tplc="D07CB8EA">
      <w:numFmt w:val="bullet"/>
      <w:lvlText w:val="•"/>
      <w:lvlJc w:val="left"/>
      <w:pPr>
        <w:ind w:left="3030" w:hanging="240"/>
      </w:pPr>
      <w:rPr>
        <w:rFonts w:hint="default"/>
        <w:lang w:val="ru-RU" w:eastAsia="en-US" w:bidi="ar-SA"/>
      </w:rPr>
    </w:lvl>
    <w:lvl w:ilvl="4" w:tplc="9FCE5088">
      <w:numFmt w:val="bullet"/>
      <w:lvlText w:val="•"/>
      <w:lvlJc w:val="left"/>
      <w:pPr>
        <w:ind w:left="4007" w:hanging="240"/>
      </w:pPr>
      <w:rPr>
        <w:rFonts w:hint="default"/>
        <w:lang w:val="ru-RU" w:eastAsia="en-US" w:bidi="ar-SA"/>
      </w:rPr>
    </w:lvl>
    <w:lvl w:ilvl="5" w:tplc="CA5830D2">
      <w:numFmt w:val="bullet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6" w:tplc="51A821CA">
      <w:numFmt w:val="bullet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  <w:lvl w:ilvl="7" w:tplc="8580EC9A">
      <w:numFmt w:val="bullet"/>
      <w:lvlText w:val="•"/>
      <w:lvlJc w:val="left"/>
      <w:pPr>
        <w:ind w:left="6938" w:hanging="240"/>
      </w:pPr>
      <w:rPr>
        <w:rFonts w:hint="default"/>
        <w:lang w:val="ru-RU" w:eastAsia="en-US" w:bidi="ar-SA"/>
      </w:rPr>
    </w:lvl>
    <w:lvl w:ilvl="8" w:tplc="522CEFCA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57"/>
    <w:rsid w:val="008D46D1"/>
    <w:rsid w:val="00CC6757"/>
    <w:rsid w:val="00E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12B7E"/>
  <w15:docId w15:val="{949C5D8A-44C8-4603-8FA6-5BA0F90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Admin</cp:lastModifiedBy>
  <cp:revision>2</cp:revision>
  <dcterms:created xsi:type="dcterms:W3CDTF">2024-05-22T06:16:00Z</dcterms:created>
  <dcterms:modified xsi:type="dcterms:W3CDTF">2024-05-22T06:16:00Z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