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7330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6BAAC277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10F33AC1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5E21CAC3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516C9413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4D7972B2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4731EFAE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61C4B7F5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52D2125C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601743E3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77944DF4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0F7F7876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283D1339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4A1728B4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758167AA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0072E2A4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526D670C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4A171D6A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73D03995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163DED50" w14:textId="77777777" w:rsidR="00A838C6" w:rsidRDefault="00A838C6">
      <w:pPr>
        <w:pStyle w:val="a3"/>
        <w:ind w:left="0"/>
        <w:jc w:val="left"/>
        <w:rPr>
          <w:sz w:val="20"/>
        </w:rPr>
      </w:pPr>
    </w:p>
    <w:p w14:paraId="60C5C3FE" w14:textId="77777777" w:rsidR="00A838C6" w:rsidRDefault="00A838C6">
      <w:pPr>
        <w:pStyle w:val="a3"/>
        <w:spacing w:before="9"/>
        <w:ind w:left="0"/>
        <w:jc w:val="left"/>
        <w:rPr>
          <w:sz w:val="16"/>
        </w:rPr>
      </w:pPr>
    </w:p>
    <w:p w14:paraId="1DFCCE61" w14:textId="77777777" w:rsidR="00A838C6" w:rsidRDefault="007A1B22">
      <w:pPr>
        <w:spacing w:before="90" w:line="475" w:lineRule="auto"/>
        <w:ind w:left="2389" w:right="876" w:hanging="1277"/>
        <w:rPr>
          <w:b/>
          <w:sz w:val="24"/>
        </w:rPr>
      </w:pPr>
      <w:bookmarkStart w:id="0" w:name="‎C:\Users\admin\Desktop\СТАНДАРТЫ_И_ПРОЦ"/>
      <w:bookmarkEnd w:id="0"/>
      <w:r>
        <w:rPr>
          <w:b/>
          <w:sz w:val="24"/>
        </w:rPr>
        <w:t>СТАНДАРТЫ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ПРОЦЕДУРЫ,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ДОБРОСОВЕСТНОЙ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ОРГАНИЗАЦИИ.</w:t>
      </w:r>
    </w:p>
    <w:p w14:paraId="06861052" w14:textId="77777777" w:rsidR="00A838C6" w:rsidRDefault="00A838C6">
      <w:pPr>
        <w:spacing w:line="475" w:lineRule="auto"/>
        <w:rPr>
          <w:sz w:val="24"/>
        </w:rPr>
        <w:sectPr w:rsidR="00A838C6">
          <w:type w:val="continuous"/>
          <w:pgSz w:w="11910" w:h="16840"/>
          <w:pgMar w:top="1580" w:right="480" w:bottom="280" w:left="1340" w:header="720" w:footer="720" w:gutter="0"/>
          <w:cols w:space="720"/>
        </w:sectPr>
      </w:pPr>
    </w:p>
    <w:p w14:paraId="602CCC4A" w14:textId="77777777" w:rsidR="00A838C6" w:rsidRDefault="007A1B22">
      <w:pPr>
        <w:spacing w:before="69"/>
        <w:ind w:left="4066" w:right="465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847371717"/>
        <w:docPartObj>
          <w:docPartGallery w:val="Table of Contents"/>
          <w:docPartUnique/>
        </w:docPartObj>
      </w:sdtPr>
      <w:sdtEndPr/>
      <w:sdtContent>
        <w:p w14:paraId="31A61D0F" w14:textId="77777777" w:rsidR="00A838C6" w:rsidRDefault="007A1B22">
          <w:pPr>
            <w:pStyle w:val="2"/>
            <w:tabs>
              <w:tab w:val="right" w:leader="dot" w:pos="9488"/>
            </w:tabs>
            <w:spacing w:before="415"/>
          </w:pPr>
          <w:hyperlink w:anchor="_TOC_250006" w:history="1">
            <w:r>
              <w:t>Термины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tab/>
              <w:t>3</w:t>
            </w:r>
          </w:hyperlink>
        </w:p>
        <w:p w14:paraId="4CB58AAF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7"/>
            </w:tabs>
            <w:ind w:hanging="481"/>
          </w:pPr>
          <w:hyperlink w:anchor="_TOC_250005" w:history="1"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противодействия</w:t>
            </w:r>
            <w:r>
              <w:rPr>
                <w:spacing w:val="-6"/>
              </w:rPr>
              <w:t xml:space="preserve"> </w:t>
            </w:r>
            <w:r>
              <w:t>коррупции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tab/>
              <w:t>4</w:t>
            </w:r>
          </w:hyperlink>
        </w:p>
        <w:p w14:paraId="6B964B4A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8"/>
            </w:tabs>
            <w:ind w:hanging="481"/>
          </w:pPr>
          <w:hyperlink w:anchor="_TOC_250004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подходы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4"/>
              </w:rPr>
              <w:t xml:space="preserve"> </w:t>
            </w:r>
            <w:r>
              <w:t>антикоррупционной</w:t>
            </w:r>
            <w:r>
              <w:rPr>
                <w:spacing w:val="-1"/>
              </w:rPr>
              <w:t xml:space="preserve"> </w:t>
            </w:r>
            <w:r>
              <w:t>политики</w:t>
            </w:r>
            <w:r>
              <w:tab/>
              <w:t>5</w:t>
            </w:r>
          </w:hyperlink>
        </w:p>
        <w:p w14:paraId="7FD34F6A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</w:tabs>
            <w:spacing w:before="40"/>
            <w:ind w:hanging="481"/>
          </w:pPr>
          <w:r>
            <w:t>Определение</w:t>
          </w:r>
          <w:r>
            <w:rPr>
              <w:spacing w:val="-6"/>
            </w:rPr>
            <w:t xml:space="preserve"> </w:t>
          </w:r>
          <w:r>
            <w:t>должностного</w:t>
          </w:r>
          <w:r>
            <w:rPr>
              <w:spacing w:val="-1"/>
            </w:rPr>
            <w:t xml:space="preserve"> </w:t>
          </w:r>
          <w:r>
            <w:t>лица,</w:t>
          </w:r>
          <w:r>
            <w:rPr>
              <w:spacing w:val="-8"/>
            </w:rPr>
            <w:t xml:space="preserve"> </w:t>
          </w:r>
          <w:r>
            <w:t>ответственного</w:t>
          </w:r>
          <w:r>
            <w:rPr>
              <w:spacing w:val="-1"/>
            </w:rPr>
            <w:t xml:space="preserve"> </w:t>
          </w:r>
          <w:r>
            <w:t>за</w:t>
          </w:r>
          <w:r>
            <w:rPr>
              <w:spacing w:val="-7"/>
            </w:rPr>
            <w:t xml:space="preserve"> </w:t>
          </w:r>
          <w:r>
            <w:t>противодействие</w:t>
          </w:r>
          <w:r>
            <w:rPr>
              <w:spacing w:val="-1"/>
            </w:rPr>
            <w:t xml:space="preserve"> </w:t>
          </w:r>
          <w:r>
            <w:t>коррупции 5</w:t>
          </w:r>
        </w:p>
        <w:p w14:paraId="689A8752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8"/>
            </w:tabs>
            <w:ind w:hanging="481"/>
          </w:pPr>
          <w:hyperlink w:anchor="_TOC_250003" w:history="1"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коррупционных</w:t>
            </w:r>
            <w:r>
              <w:rPr>
                <w:spacing w:val="-3"/>
              </w:rPr>
              <w:t xml:space="preserve"> </w:t>
            </w:r>
            <w:r>
              <w:t>рисков</w:t>
            </w:r>
            <w:r>
              <w:tab/>
              <w:t>5</w:t>
            </w:r>
          </w:hyperlink>
        </w:p>
        <w:p w14:paraId="0B4651B3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91"/>
            </w:tabs>
            <w:ind w:hanging="481"/>
          </w:pPr>
          <w:hyperlink w:anchor="_TOC_250002" w:history="1">
            <w:r>
              <w:t>Выявление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урегулирование</w:t>
            </w:r>
            <w:r>
              <w:rPr>
                <w:spacing w:val="-7"/>
              </w:rPr>
              <w:t xml:space="preserve"> </w:t>
            </w:r>
            <w:r>
              <w:t>конфликта</w:t>
            </w:r>
            <w:r>
              <w:rPr>
                <w:spacing w:val="-6"/>
              </w:rPr>
              <w:t xml:space="preserve"> </w:t>
            </w:r>
            <w:r>
              <w:t>интересов</w:t>
            </w:r>
            <w:r>
              <w:tab/>
              <w:t>6</w:t>
            </w:r>
          </w:hyperlink>
        </w:p>
        <w:p w14:paraId="23B8EBA3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9"/>
            </w:tabs>
            <w:ind w:hanging="481"/>
          </w:pPr>
          <w:hyperlink w:anchor="_TOC_250001" w:history="1"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стандартов</w:t>
            </w:r>
            <w:r>
              <w:rPr>
                <w:spacing w:val="3"/>
              </w:rPr>
              <w:t xml:space="preserve"> </w:t>
            </w:r>
            <w:r>
              <w:t>поведения</w:t>
            </w:r>
            <w:r>
              <w:rPr>
                <w:spacing w:val="4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tab/>
              <w:t>7</w:t>
            </w:r>
          </w:hyperlink>
        </w:p>
        <w:p w14:paraId="08349B1E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5"/>
            </w:tabs>
            <w:ind w:hanging="481"/>
          </w:pPr>
          <w:hyperlink w:anchor="_TOC_250000" w:history="1"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tab/>
              <w:t>7</w:t>
            </w:r>
          </w:hyperlink>
        </w:p>
        <w:p w14:paraId="652F8BA3" w14:textId="77777777" w:rsidR="00A838C6" w:rsidRDefault="007A1B22">
          <w:pPr>
            <w:pStyle w:val="2"/>
          </w:pPr>
          <w:r>
            <w:t>Принятие мер</w:t>
          </w:r>
          <w:r>
            <w:rPr>
              <w:spacing w:val="-9"/>
            </w:rPr>
            <w:t xml:space="preserve"> </w:t>
          </w:r>
          <w:r>
            <w:t>по предупреждению</w:t>
          </w:r>
          <w:r>
            <w:rPr>
              <w:spacing w:val="-5"/>
            </w:rPr>
            <w:t xml:space="preserve"> </w:t>
          </w:r>
          <w:r>
            <w:t>коррупции</w:t>
          </w:r>
          <w:r>
            <w:rPr>
              <w:spacing w:val="-4"/>
            </w:rPr>
            <w:t xml:space="preserve"> </w:t>
          </w:r>
          <w:r>
            <w:t>при взаимодействии с</w:t>
          </w:r>
        </w:p>
        <w:p w14:paraId="6C0CDFD4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7"/>
            </w:tabs>
            <w:ind w:hanging="481"/>
          </w:pPr>
          <w:r>
            <w:t>организациями-контрагентами</w:t>
          </w:r>
          <w:r>
            <w:tab/>
            <w:t>7</w:t>
          </w:r>
        </w:p>
        <w:p w14:paraId="44F3AC45" w14:textId="77777777" w:rsidR="00A838C6" w:rsidRDefault="007A1B22">
          <w:pPr>
            <w:pStyle w:val="2"/>
            <w:spacing w:before="41"/>
          </w:pPr>
          <w:r>
            <w:t>Сотрудничество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7"/>
            </w:rPr>
            <w:t xml:space="preserve"> </w:t>
          </w:r>
          <w:r>
            <w:t>правоохранительными</w:t>
          </w:r>
          <w:r>
            <w:rPr>
              <w:spacing w:val="-1"/>
            </w:rPr>
            <w:t xml:space="preserve"> </w:t>
          </w:r>
          <w:r>
            <w:t>органами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сфере</w:t>
          </w:r>
          <w:r>
            <w:rPr>
              <w:spacing w:val="-7"/>
            </w:rPr>
            <w:t xml:space="preserve"> </w:t>
          </w:r>
          <w:r>
            <w:t>противодействия</w:t>
          </w:r>
        </w:p>
        <w:p w14:paraId="5324AE67" w14:textId="77777777" w:rsidR="00A838C6" w:rsidRDefault="007A1B22">
          <w:pPr>
            <w:pStyle w:val="10"/>
            <w:numPr>
              <w:ilvl w:val="0"/>
              <w:numId w:val="4"/>
            </w:numPr>
            <w:tabs>
              <w:tab w:val="left" w:pos="651"/>
              <w:tab w:val="left" w:pos="652"/>
              <w:tab w:val="right" w:leader="dot" w:pos="9488"/>
            </w:tabs>
            <w:ind w:hanging="481"/>
          </w:pPr>
          <w:r>
            <w:t>коррупции</w:t>
          </w:r>
          <w:r>
            <w:tab/>
            <w:t>9</w:t>
          </w:r>
        </w:p>
      </w:sdtContent>
    </w:sdt>
    <w:p w14:paraId="41438F5E" w14:textId="77777777" w:rsidR="00A838C6" w:rsidRDefault="00A838C6">
      <w:pPr>
        <w:sectPr w:rsidR="00A838C6">
          <w:footerReference w:type="default" r:id="rId7"/>
          <w:pgSz w:w="11910" w:h="16840"/>
          <w:pgMar w:top="980" w:right="480" w:bottom="1020" w:left="1340" w:header="0" w:footer="820" w:gutter="0"/>
          <w:pgNumType w:start="2"/>
          <w:cols w:space="720"/>
        </w:sectPr>
      </w:pPr>
    </w:p>
    <w:p w14:paraId="57DFDCD8" w14:textId="77777777" w:rsidR="00A838C6" w:rsidRDefault="007A1B22">
      <w:pPr>
        <w:pStyle w:val="1"/>
        <w:spacing w:before="71" w:line="240" w:lineRule="auto"/>
        <w:ind w:left="426" w:firstLine="0"/>
      </w:pPr>
      <w:bookmarkStart w:id="1" w:name="_TOC_250006"/>
      <w:r>
        <w:lastRenderedPageBreak/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bookmarkEnd w:id="1"/>
      <w:r>
        <w:t>определения</w:t>
      </w:r>
    </w:p>
    <w:p w14:paraId="42282030" w14:textId="77777777" w:rsidR="00A838C6" w:rsidRDefault="007A1B22">
      <w:pPr>
        <w:pStyle w:val="a3"/>
        <w:spacing w:before="5" w:line="237" w:lineRule="auto"/>
        <w:ind w:right="111" w:firstLine="321"/>
      </w:pPr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1"/>
        </w:rPr>
        <w:t xml:space="preserve"> </w:t>
      </w:r>
      <w:r>
        <w:t>физическим лицом своего должнос</w:t>
      </w:r>
      <w:r>
        <w:t>тного положения вопреки законным интересам общества и</w:t>
      </w:r>
      <w:r>
        <w:rPr>
          <w:spacing w:val="1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 характера, иных имущественных прав для себя или для третьих лиц 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</w:t>
      </w:r>
      <w:r>
        <w:t>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 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 перечисленных деяний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 (пункт 1 статьи 1 Федерального закона от 25 декабря 2008 г. № 273-ФЗ «О</w:t>
      </w:r>
      <w:r>
        <w:rPr>
          <w:spacing w:val="1"/>
        </w:rPr>
        <w:t xml:space="preserve"> </w:t>
      </w:r>
      <w:r>
        <w:t>противодействии коррупции»).</w:t>
      </w:r>
    </w:p>
    <w:p w14:paraId="1867A37D" w14:textId="77777777" w:rsidR="00A838C6" w:rsidRDefault="007A1B22">
      <w:pPr>
        <w:pStyle w:val="a3"/>
        <w:spacing w:before="1"/>
        <w:ind w:right="109" w:firstLine="321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 xml:space="preserve">власти, органов государственной власти субъектов Российской </w:t>
      </w:r>
      <w:r>
        <w:t>Федерации,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их полномочий (пункт 2 статьи 1 Федерального закона от 25 декабря 2008 г.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противодействии</w:t>
      </w:r>
      <w:r>
        <w:rPr>
          <w:spacing w:val="3"/>
        </w:rPr>
        <w:t xml:space="preserve"> </w:t>
      </w:r>
      <w:r>
        <w:t>коррупции»):</w:t>
      </w:r>
    </w:p>
    <w:p w14:paraId="5AF7A1EA" w14:textId="77777777" w:rsidR="00A838C6" w:rsidRDefault="007A1B22">
      <w:pPr>
        <w:pStyle w:val="a3"/>
        <w:spacing w:line="237" w:lineRule="auto"/>
        <w:ind w:right="118" w:firstLine="321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 коррупции</w:t>
      </w:r>
      <w:r>
        <w:rPr>
          <w:spacing w:val="4"/>
        </w:rPr>
        <w:t xml:space="preserve"> </w:t>
      </w:r>
      <w:r>
        <w:t>(профилактика коррупции);</w:t>
      </w:r>
    </w:p>
    <w:p w14:paraId="690B6DFD" w14:textId="77777777" w:rsidR="00A838C6" w:rsidRDefault="007A1B22">
      <w:pPr>
        <w:pStyle w:val="a3"/>
        <w:spacing w:line="237" w:lineRule="auto"/>
        <w:ind w:right="113" w:firstLine="321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(борьба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14:paraId="768776E5" w14:textId="77777777" w:rsidR="00A838C6" w:rsidRDefault="007A1B22">
      <w:pPr>
        <w:pStyle w:val="a3"/>
        <w:spacing w:line="274" w:lineRule="exact"/>
        <w:ind w:left="426"/>
      </w:pPr>
      <w:r>
        <w:t>в)</w:t>
      </w:r>
      <w:r>
        <w:rPr>
          <w:spacing w:val="57"/>
        </w:rPr>
        <w:t xml:space="preserve"> </w:t>
      </w:r>
      <w:r>
        <w:t>по минимизации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последствий коррупционных</w:t>
      </w:r>
      <w:r>
        <w:rPr>
          <w:spacing w:val="-5"/>
        </w:rPr>
        <w:t xml:space="preserve"> </w:t>
      </w:r>
      <w:r>
        <w:t>правонарушений.</w:t>
      </w:r>
    </w:p>
    <w:p w14:paraId="45E93649" w14:textId="77777777" w:rsidR="00A838C6" w:rsidRDefault="007A1B22">
      <w:pPr>
        <w:pStyle w:val="a3"/>
        <w:spacing w:line="237" w:lineRule="auto"/>
        <w:ind w:right="116" w:firstLine="321"/>
      </w:pPr>
      <w:r>
        <w:rPr>
          <w:b/>
          <w:i/>
        </w:rPr>
        <w:t xml:space="preserve">Контрагент </w:t>
      </w:r>
      <w:r>
        <w:t>- любое юридическое или физическое лицо, с которым организация вступает в</w:t>
      </w:r>
      <w:r>
        <w:rPr>
          <w:spacing w:val="-57"/>
        </w:rPr>
        <w:t xml:space="preserve"> </w:t>
      </w:r>
      <w:r>
        <w:t>договорные</w:t>
      </w:r>
      <w:r>
        <w:rPr>
          <w:spacing w:val="-7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отношений.</w:t>
      </w:r>
    </w:p>
    <w:p w14:paraId="1ED47B8B" w14:textId="77777777" w:rsidR="00A838C6" w:rsidRDefault="007A1B22">
      <w:pPr>
        <w:pStyle w:val="a3"/>
        <w:spacing w:line="237" w:lineRule="auto"/>
        <w:ind w:right="109" w:firstLine="321"/>
      </w:pPr>
      <w:r>
        <w:rPr>
          <w:b/>
          <w:i/>
        </w:rPr>
        <w:t xml:space="preserve">Взятка </w:t>
      </w:r>
      <w:r>
        <w:t>- получение дол</w:t>
      </w:r>
      <w:r>
        <w:t>жностным лицом лично или через посредника денег, ценных 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 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 иных имущественных прав за совершение действий (бездействие) в 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</w:t>
      </w:r>
      <w:r>
        <w:t>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 силу должностного положения</w:t>
      </w:r>
      <w:r>
        <w:rPr>
          <w:spacing w:val="1"/>
        </w:rPr>
        <w:t xml:space="preserve"> </w:t>
      </w:r>
      <w:r>
        <w:t>может способствовать таким действиям (бездействию), а равно за общее покровительство 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службе.</w:t>
      </w:r>
    </w:p>
    <w:p w14:paraId="589441FC" w14:textId="77777777" w:rsidR="00A838C6" w:rsidRDefault="007A1B22">
      <w:pPr>
        <w:pStyle w:val="a3"/>
        <w:spacing w:before="5" w:line="237" w:lineRule="auto"/>
        <w:ind w:right="243" w:firstLine="321"/>
        <w:jc w:val="left"/>
      </w:pPr>
      <w:r>
        <w:rPr>
          <w:b/>
          <w:i/>
        </w:rPr>
        <w:t xml:space="preserve">Коммерческий подкуп </w:t>
      </w:r>
      <w:r>
        <w:t>- незаконные передача лицу, выполняющему 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услуг имущественного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имущественных</w:t>
      </w:r>
      <w:r>
        <w:rPr>
          <w:spacing w:val="-9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</w:t>
      </w:r>
      <w:r>
        <w:t>вершение действий (бездействие) в интересах дающего в связи с занимаемым этим 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Уголовного</w:t>
      </w:r>
      <w:r>
        <w:rPr>
          <w:spacing w:val="-5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Федерации).</w:t>
      </w:r>
    </w:p>
    <w:p w14:paraId="4AB44D1E" w14:textId="77777777" w:rsidR="00A838C6" w:rsidRDefault="007A1B22">
      <w:pPr>
        <w:pStyle w:val="a3"/>
        <w:spacing w:before="2" w:line="237" w:lineRule="auto"/>
        <w:ind w:right="112" w:firstLine="321"/>
      </w:pPr>
      <w:r>
        <w:rPr>
          <w:b/>
          <w:i/>
        </w:rPr>
        <w:t xml:space="preserve">Конфликт интересов </w:t>
      </w:r>
      <w:r>
        <w:t>-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 которой личная заинтересованность (прямая или</w:t>
      </w:r>
      <w:r>
        <w:rPr>
          <w:spacing w:val="1"/>
        </w:rPr>
        <w:t xml:space="preserve"> </w:t>
      </w:r>
      <w:r>
        <w:t>косвенна</w:t>
      </w:r>
      <w:r>
        <w:t>я) работника (представителя организации) влияет или может повлиять на надлежащее</w:t>
      </w:r>
      <w:r>
        <w:rPr>
          <w:spacing w:val="1"/>
        </w:rPr>
        <w:t xml:space="preserve"> </w:t>
      </w:r>
      <w:r>
        <w:t>исполнение им должностных (трудовых)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</w:t>
      </w:r>
      <w:r>
        <w:t>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является.</w:t>
      </w:r>
    </w:p>
    <w:p w14:paraId="01FF594F" w14:textId="77777777" w:rsidR="00A838C6" w:rsidRDefault="007A1B22">
      <w:pPr>
        <w:pStyle w:val="a3"/>
        <w:spacing w:before="7" w:line="237" w:lineRule="auto"/>
        <w:ind w:right="110" w:firstLine="321"/>
      </w:pPr>
      <w:r>
        <w:rPr>
          <w:b/>
          <w:i/>
        </w:rPr>
        <w:t>Личная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заинтересованность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(представителя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 доходов в виде денег, це</w:t>
      </w:r>
      <w:r>
        <w:t>нностей, иного имущества или услуг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4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лиц.</w:t>
      </w:r>
    </w:p>
    <w:p w14:paraId="3C11E445" w14:textId="77777777" w:rsidR="00A838C6" w:rsidRDefault="00A838C6">
      <w:pPr>
        <w:pStyle w:val="a3"/>
        <w:spacing w:before="7"/>
        <w:ind w:left="0"/>
        <w:jc w:val="left"/>
      </w:pPr>
    </w:p>
    <w:p w14:paraId="156F0A3B" w14:textId="77777777" w:rsidR="00A838C6" w:rsidRDefault="007A1B22">
      <w:pPr>
        <w:pStyle w:val="1"/>
        <w:numPr>
          <w:ilvl w:val="1"/>
          <w:numId w:val="4"/>
        </w:numPr>
        <w:tabs>
          <w:tab w:val="left" w:pos="715"/>
        </w:tabs>
        <w:ind w:hanging="289"/>
        <w:jc w:val="both"/>
      </w:pPr>
      <w:bookmarkStart w:id="2" w:name="_TOC_250005"/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bookmarkEnd w:id="2"/>
      <w:r>
        <w:t>организации</w:t>
      </w:r>
    </w:p>
    <w:p w14:paraId="5FE837C6" w14:textId="77777777" w:rsidR="00A838C6" w:rsidRDefault="007A1B22">
      <w:pPr>
        <w:pStyle w:val="a4"/>
        <w:numPr>
          <w:ilvl w:val="2"/>
          <w:numId w:val="4"/>
        </w:numPr>
        <w:tabs>
          <w:tab w:val="left" w:pos="873"/>
        </w:tabs>
        <w:spacing w:before="1" w:line="237" w:lineRule="auto"/>
        <w:ind w:right="114" w:firstLine="32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законодательству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14:paraId="6AB08590" w14:textId="77777777" w:rsidR="00A838C6" w:rsidRDefault="007A1B22">
      <w:pPr>
        <w:pStyle w:val="a3"/>
        <w:spacing w:before="1" w:line="237" w:lineRule="auto"/>
        <w:ind w:right="114" w:firstLine="321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4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иным</w:t>
      </w:r>
      <w:r>
        <w:rPr>
          <w:spacing w:val="18"/>
        </w:rPr>
        <w:t xml:space="preserve"> </w:t>
      </w:r>
      <w:r>
        <w:t>нормативным</w:t>
      </w:r>
      <w:r>
        <w:rPr>
          <w:spacing w:val="14"/>
        </w:rPr>
        <w:t xml:space="preserve"> </w:t>
      </w:r>
      <w:r>
        <w:t>правовым</w:t>
      </w:r>
      <w:r>
        <w:rPr>
          <w:spacing w:val="16"/>
        </w:rPr>
        <w:t xml:space="preserve"> </w:t>
      </w:r>
      <w:r>
        <w:t>актам,</w:t>
      </w:r>
      <w:r>
        <w:rPr>
          <w:spacing w:val="12"/>
        </w:rPr>
        <w:t xml:space="preserve"> </w:t>
      </w:r>
      <w:r>
        <w:t>применимым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организации.</w:t>
      </w:r>
    </w:p>
    <w:p w14:paraId="1100CEF7" w14:textId="77777777" w:rsidR="00A838C6" w:rsidRDefault="00A838C6">
      <w:pPr>
        <w:spacing w:line="237" w:lineRule="auto"/>
        <w:sectPr w:rsidR="00A838C6">
          <w:pgSz w:w="11910" w:h="16840"/>
          <w:pgMar w:top="560" w:right="480" w:bottom="1020" w:left="1340" w:header="0" w:footer="820" w:gutter="0"/>
          <w:cols w:space="720"/>
        </w:sectPr>
      </w:pPr>
    </w:p>
    <w:p w14:paraId="6710918D" w14:textId="77777777" w:rsidR="00A838C6" w:rsidRDefault="007A1B22">
      <w:pPr>
        <w:pStyle w:val="a4"/>
        <w:numPr>
          <w:ilvl w:val="1"/>
          <w:numId w:val="3"/>
        </w:numPr>
        <w:tabs>
          <w:tab w:val="left" w:pos="863"/>
        </w:tabs>
        <w:spacing w:before="71"/>
        <w:jc w:val="both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руководства.</w:t>
      </w:r>
    </w:p>
    <w:p w14:paraId="01ACB46E" w14:textId="77777777" w:rsidR="00A838C6" w:rsidRDefault="007A1B22">
      <w:pPr>
        <w:pStyle w:val="a3"/>
        <w:spacing w:before="5" w:line="237" w:lineRule="auto"/>
        <w:ind w:right="109" w:firstLine="302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коррупции и в создании внутриорганизационной системы предупреждения и противодейст</w:t>
      </w:r>
      <w:r>
        <w:t>вия</w:t>
      </w:r>
      <w:r>
        <w:rPr>
          <w:spacing w:val="1"/>
        </w:rPr>
        <w:t xml:space="preserve"> </w:t>
      </w:r>
      <w:r>
        <w:t>коррупции.</w:t>
      </w:r>
    </w:p>
    <w:p w14:paraId="59928A25" w14:textId="77777777" w:rsidR="00A838C6" w:rsidRDefault="007A1B22">
      <w:pPr>
        <w:pStyle w:val="a4"/>
        <w:numPr>
          <w:ilvl w:val="1"/>
          <w:numId w:val="3"/>
        </w:numPr>
        <w:tabs>
          <w:tab w:val="left" w:pos="868"/>
        </w:tabs>
        <w:spacing w:line="274" w:lineRule="exact"/>
        <w:ind w:left="867" w:hanging="461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работников.</w:t>
      </w:r>
    </w:p>
    <w:p w14:paraId="65CA9165" w14:textId="77777777" w:rsidR="00A838C6" w:rsidRDefault="007A1B22">
      <w:pPr>
        <w:pStyle w:val="a3"/>
        <w:spacing w:before="1" w:line="237" w:lineRule="auto"/>
        <w:ind w:right="114" w:firstLine="302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 и их активное участие в формировании и реализации 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процедур.</w:t>
      </w:r>
    </w:p>
    <w:p w14:paraId="2738CC60" w14:textId="77777777" w:rsidR="00A838C6" w:rsidRDefault="007A1B22">
      <w:pPr>
        <w:pStyle w:val="a4"/>
        <w:numPr>
          <w:ilvl w:val="1"/>
          <w:numId w:val="3"/>
        </w:numPr>
        <w:tabs>
          <w:tab w:val="left" w:pos="873"/>
        </w:tabs>
        <w:spacing w:line="274" w:lineRule="exact"/>
        <w:ind w:left="872" w:hanging="466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коррупции.</w:t>
      </w:r>
    </w:p>
    <w:p w14:paraId="49053BF1" w14:textId="77777777" w:rsidR="00A838C6" w:rsidRDefault="007A1B22">
      <w:pPr>
        <w:pStyle w:val="a3"/>
        <w:spacing w:before="1" w:line="237" w:lineRule="auto"/>
        <w:ind w:right="106" w:firstLine="302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 организации, его руководителей и сотрудников в коррупционную деятельность,</w:t>
      </w:r>
      <w:r>
        <w:rPr>
          <w:spacing w:val="1"/>
        </w:rPr>
        <w:t xml:space="preserve"> </w:t>
      </w:r>
      <w:r>
        <w:t>осуществляется с</w:t>
      </w:r>
      <w:r>
        <w:rPr>
          <w:spacing w:val="3"/>
        </w:rPr>
        <w:t xml:space="preserve"> </w:t>
      </w:r>
      <w:r>
        <w:t>учетом существующих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рисков.</w:t>
      </w:r>
    </w:p>
    <w:p w14:paraId="68D967D0" w14:textId="77777777" w:rsidR="00A838C6" w:rsidRDefault="007A1B22">
      <w:pPr>
        <w:pStyle w:val="a4"/>
        <w:numPr>
          <w:ilvl w:val="1"/>
          <w:numId w:val="3"/>
        </w:numPr>
        <w:tabs>
          <w:tab w:val="left" w:pos="873"/>
        </w:tabs>
        <w:spacing w:line="275" w:lineRule="exact"/>
        <w:ind w:left="872" w:hanging="466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процедур.</w:t>
      </w:r>
    </w:p>
    <w:p w14:paraId="7770798A" w14:textId="77777777" w:rsidR="00A838C6" w:rsidRDefault="007A1B22">
      <w:pPr>
        <w:pStyle w:val="a3"/>
        <w:spacing w:before="4" w:line="237" w:lineRule="auto"/>
        <w:ind w:right="117" w:firstLine="302"/>
      </w:pPr>
      <w:r>
        <w:t>Применение в организации таких антикоррупционных мероприятий, которые имеют низкую</w:t>
      </w:r>
      <w:r>
        <w:rPr>
          <w:spacing w:val="-57"/>
        </w:rPr>
        <w:t xml:space="preserve"> </w:t>
      </w:r>
      <w:r>
        <w:t>стоимость,</w:t>
      </w:r>
      <w:r>
        <w:rPr>
          <w:spacing w:val="-6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простоту</w:t>
      </w:r>
      <w:r>
        <w:rPr>
          <w:spacing w:val="-1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приносят</w:t>
      </w:r>
      <w:r>
        <w:rPr>
          <w:spacing w:val="-3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результат.</w:t>
      </w:r>
    </w:p>
    <w:p w14:paraId="30F3A150" w14:textId="77777777" w:rsidR="00A838C6" w:rsidRDefault="007A1B22">
      <w:pPr>
        <w:pStyle w:val="a4"/>
        <w:numPr>
          <w:ilvl w:val="1"/>
          <w:numId w:val="3"/>
        </w:numPr>
        <w:tabs>
          <w:tab w:val="left" w:pos="873"/>
        </w:tabs>
        <w:spacing w:line="273" w:lineRule="exact"/>
        <w:ind w:left="872" w:hanging="466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наказания.</w:t>
      </w:r>
    </w:p>
    <w:p w14:paraId="0D804F69" w14:textId="77777777" w:rsidR="00A838C6" w:rsidRDefault="007A1B22">
      <w:pPr>
        <w:pStyle w:val="a3"/>
        <w:spacing w:before="2" w:line="237" w:lineRule="auto"/>
        <w:ind w:right="113" w:firstLine="302"/>
      </w:pPr>
      <w:r>
        <w:t>Неотвратимость</w:t>
      </w:r>
      <w:r>
        <w:rPr>
          <w:spacing w:val="1"/>
        </w:rPr>
        <w:t xml:space="preserve"> </w:t>
      </w:r>
      <w:r>
        <w:t>наказания для 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 зависимости 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политики.</w:t>
      </w:r>
    </w:p>
    <w:p w14:paraId="0E731E5A" w14:textId="77777777" w:rsidR="00A838C6" w:rsidRDefault="007A1B22">
      <w:pPr>
        <w:pStyle w:val="a4"/>
        <w:numPr>
          <w:ilvl w:val="1"/>
          <w:numId w:val="3"/>
        </w:numPr>
        <w:tabs>
          <w:tab w:val="left" w:pos="873"/>
        </w:tabs>
        <w:spacing w:line="274" w:lineRule="exact"/>
        <w:ind w:left="872" w:hanging="466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мониторинга.</w:t>
      </w:r>
    </w:p>
    <w:p w14:paraId="716026CD" w14:textId="77777777" w:rsidR="00A838C6" w:rsidRDefault="007A1B22">
      <w:pPr>
        <w:pStyle w:val="a3"/>
        <w:spacing w:before="1" w:line="237" w:lineRule="auto"/>
        <w:ind w:right="110" w:firstLine="302"/>
      </w:pPr>
      <w:r>
        <w:t>Регулярное</w:t>
      </w:r>
      <w:r>
        <w:rPr>
          <w:spacing w:val="1"/>
        </w:rPr>
        <w:t xml:space="preserve"> </w:t>
      </w:r>
      <w:r>
        <w:t>осуществление мониторинга эффективности</w:t>
      </w:r>
      <w:r>
        <w:rPr>
          <w:spacing w:val="1"/>
        </w:rPr>
        <w:t xml:space="preserve"> </w:t>
      </w:r>
      <w:r>
        <w:t>внедренных 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исполнением.</w:t>
      </w:r>
    </w:p>
    <w:p w14:paraId="10BD8AF3" w14:textId="77777777" w:rsidR="00A838C6" w:rsidRDefault="00A838C6">
      <w:pPr>
        <w:pStyle w:val="a3"/>
        <w:spacing w:before="5"/>
        <w:ind w:left="0"/>
        <w:jc w:val="left"/>
      </w:pPr>
    </w:p>
    <w:p w14:paraId="52884526" w14:textId="77777777" w:rsidR="00A838C6" w:rsidRDefault="007A1B22">
      <w:pPr>
        <w:pStyle w:val="1"/>
        <w:numPr>
          <w:ilvl w:val="1"/>
          <w:numId w:val="4"/>
        </w:numPr>
        <w:tabs>
          <w:tab w:val="left" w:pos="753"/>
        </w:tabs>
        <w:ind w:left="752" w:hanging="346"/>
        <w:jc w:val="both"/>
      </w:pPr>
      <w:bookmarkStart w:id="3" w:name="_TOC_250004"/>
      <w:r>
        <w:t>Общие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bookmarkEnd w:id="3"/>
      <w:r>
        <w:t>политики</w:t>
      </w:r>
    </w:p>
    <w:p w14:paraId="50D19779" w14:textId="77777777" w:rsidR="00A838C6" w:rsidRDefault="007A1B22">
      <w:pPr>
        <w:pStyle w:val="a3"/>
        <w:spacing w:before="1" w:line="237" w:lineRule="auto"/>
        <w:ind w:right="111" w:firstLine="302"/>
      </w:pPr>
      <w:r>
        <w:t>Антикоррупционная политика организации представляет собой комплекс взаимо</w:t>
      </w:r>
      <w:r>
        <w:t>связанных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организации.</w:t>
      </w:r>
    </w:p>
    <w:p w14:paraId="13ACE08A" w14:textId="77777777" w:rsidR="00A838C6" w:rsidRDefault="007A1B22">
      <w:pPr>
        <w:pStyle w:val="a3"/>
        <w:spacing w:before="2" w:line="237" w:lineRule="auto"/>
        <w:ind w:right="110" w:firstLine="302"/>
      </w:pPr>
      <w:r>
        <w:t>Основным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организации , находящиеся с ним в трудовых отношениях, вне зависимости от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выполняемых</w:t>
      </w:r>
      <w:r>
        <w:rPr>
          <w:spacing w:val="-3"/>
        </w:rPr>
        <w:t xml:space="preserve"> </w:t>
      </w:r>
      <w:r>
        <w:t>функций.</w:t>
      </w:r>
    </w:p>
    <w:p w14:paraId="6A2ED0F7" w14:textId="77777777" w:rsidR="00A838C6" w:rsidRDefault="007A1B22">
      <w:pPr>
        <w:pStyle w:val="a3"/>
        <w:spacing w:before="1" w:line="237" w:lineRule="auto"/>
        <w:ind w:right="115" w:firstLine="302"/>
      </w:pPr>
      <w:r>
        <w:t>Общие обязанности работников в связи с предупреждением и противодействием коррупции</w:t>
      </w:r>
      <w:r>
        <w:rPr>
          <w:spacing w:val="1"/>
        </w:rPr>
        <w:t xml:space="preserve"> </w:t>
      </w:r>
      <w:r>
        <w:t>следующие:</w:t>
      </w:r>
    </w:p>
    <w:p w14:paraId="211394D6" w14:textId="77777777" w:rsidR="00A838C6" w:rsidRDefault="007A1B22">
      <w:pPr>
        <w:pStyle w:val="a4"/>
        <w:numPr>
          <w:ilvl w:val="0"/>
          <w:numId w:val="2"/>
        </w:numPr>
        <w:tabs>
          <w:tab w:val="left" w:pos="561"/>
        </w:tabs>
        <w:spacing w:before="5" w:line="237" w:lineRule="auto"/>
        <w:ind w:right="109" w:firstLine="302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074187F3" w14:textId="77777777" w:rsidR="00A838C6" w:rsidRDefault="007A1B22">
      <w:pPr>
        <w:pStyle w:val="a3"/>
        <w:spacing w:before="1" w:line="237" w:lineRule="auto"/>
        <w:ind w:right="118" w:firstLine="638"/>
      </w:pP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истолковано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организации;</w:t>
      </w:r>
    </w:p>
    <w:p w14:paraId="78091D36" w14:textId="77777777" w:rsidR="00A838C6" w:rsidRDefault="007A1B22">
      <w:pPr>
        <w:pStyle w:val="a4"/>
        <w:numPr>
          <w:ilvl w:val="0"/>
          <w:numId w:val="2"/>
        </w:numPr>
        <w:tabs>
          <w:tab w:val="left" w:pos="566"/>
        </w:tabs>
        <w:spacing w:before="1" w:line="237" w:lineRule="auto"/>
        <w:ind w:right="107" w:firstLine="302"/>
        <w:rPr>
          <w:sz w:val="24"/>
        </w:rPr>
      </w:pPr>
      <w:r>
        <w:rPr>
          <w:sz w:val="24"/>
        </w:rPr>
        <w:t>незамедлительно информировать непосредственного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руководителя / лицо,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 реализацию антикоррупционной политики / руководство организации о случаях 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</w:t>
      </w:r>
      <w:r>
        <w:rPr>
          <w:sz w:val="24"/>
        </w:rPr>
        <w:t>й;</w:t>
      </w:r>
    </w:p>
    <w:p w14:paraId="10B299B4" w14:textId="77777777" w:rsidR="00A838C6" w:rsidRDefault="007A1B22">
      <w:pPr>
        <w:pStyle w:val="a3"/>
        <w:spacing w:before="1" w:line="237" w:lineRule="auto"/>
        <w:ind w:right="111" w:firstLine="302"/>
      </w:pPr>
      <w:r>
        <w:rPr>
          <w:spacing w:val="-1"/>
        </w:rPr>
        <w:t xml:space="preserve">- незамедлительно информировать </w:t>
      </w:r>
      <w:r>
        <w:t>непосредственного начальника / лицо, ответственное за</w:t>
      </w:r>
      <w:r>
        <w:rPr>
          <w:spacing w:val="1"/>
        </w:rPr>
        <w:t xml:space="preserve"> </w:t>
      </w:r>
      <w:r>
        <w:t>реализацию 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/ руководство</w:t>
      </w:r>
      <w:r>
        <w:rPr>
          <w:spacing w:val="1"/>
        </w:rPr>
        <w:t xml:space="preserve"> </w:t>
      </w:r>
      <w:r>
        <w:t>организации 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</w:t>
      </w:r>
      <w:r>
        <w:t>тниками,</w:t>
      </w:r>
      <w:r>
        <w:rPr>
          <w:spacing w:val="3"/>
        </w:rPr>
        <w:t xml:space="preserve"> </w:t>
      </w:r>
      <w:r>
        <w:t>контрагентами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лицами;</w:t>
      </w:r>
    </w:p>
    <w:p w14:paraId="2EBF5640" w14:textId="77777777" w:rsidR="00A838C6" w:rsidRDefault="007A1B22">
      <w:pPr>
        <w:pStyle w:val="a3"/>
        <w:spacing w:before="7" w:line="237" w:lineRule="auto"/>
        <w:ind w:right="112" w:firstLine="302"/>
      </w:pPr>
      <w:r>
        <w:t>- сообщить непосредственному начальнику или иному ответственному лицу о возможности</w:t>
      </w:r>
      <w:r>
        <w:rPr>
          <w:spacing w:val="1"/>
        </w:rPr>
        <w:t xml:space="preserve"> </w:t>
      </w:r>
      <w:r>
        <w:t>возникновения либо возникшем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конфликте интересов.</w:t>
      </w:r>
    </w:p>
    <w:p w14:paraId="7D5C9024" w14:textId="77777777" w:rsidR="00A838C6" w:rsidRDefault="00A838C6">
      <w:pPr>
        <w:pStyle w:val="a3"/>
        <w:ind w:left="0"/>
        <w:jc w:val="left"/>
      </w:pPr>
    </w:p>
    <w:p w14:paraId="6312AC70" w14:textId="77777777" w:rsidR="00A838C6" w:rsidRDefault="007A1B22">
      <w:pPr>
        <w:pStyle w:val="1"/>
        <w:numPr>
          <w:ilvl w:val="1"/>
          <w:numId w:val="4"/>
        </w:numPr>
        <w:tabs>
          <w:tab w:val="left" w:pos="753"/>
        </w:tabs>
        <w:spacing w:before="1"/>
        <w:ind w:left="752" w:hanging="346"/>
      </w:pPr>
      <w:r>
        <w:t>Определение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3"/>
        </w:rPr>
        <w:t xml:space="preserve"> </w:t>
      </w:r>
      <w:r>
        <w:t>коррупции</w:t>
      </w:r>
    </w:p>
    <w:p w14:paraId="5E6E2C29" w14:textId="77777777" w:rsidR="00A838C6" w:rsidRDefault="007A1B22">
      <w:pPr>
        <w:pStyle w:val="a3"/>
        <w:spacing w:before="1" w:line="237" w:lineRule="auto"/>
        <w:ind w:right="243" w:firstLine="302"/>
        <w:jc w:val="left"/>
      </w:pPr>
      <w:r>
        <w:t>Организация</w:t>
      </w:r>
      <w:r>
        <w:rPr>
          <w:spacing w:val="-1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должностное</w:t>
      </w:r>
      <w:r>
        <w:rPr>
          <w:spacing w:val="-1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коррупции,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включаются:</w:t>
      </w:r>
    </w:p>
    <w:p w14:paraId="43A11B2D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  <w:tab w:val="left" w:pos="1456"/>
          <w:tab w:val="left" w:pos="3081"/>
          <w:tab w:val="left" w:pos="3895"/>
          <w:tab w:val="left" w:pos="5431"/>
          <w:tab w:val="left" w:pos="7142"/>
          <w:tab w:val="left" w:pos="7626"/>
          <w:tab w:val="left" w:pos="9092"/>
          <w:tab w:val="left" w:pos="9720"/>
        </w:tabs>
        <w:spacing w:line="237" w:lineRule="auto"/>
        <w:ind w:right="115" w:firstLine="34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локальных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учреждения,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реализацию</w:t>
      </w:r>
      <w:r>
        <w:rPr>
          <w:sz w:val="24"/>
        </w:rPr>
        <w:tab/>
        <w:t>мер</w:t>
      </w:r>
      <w:r>
        <w:rPr>
          <w:sz w:val="24"/>
        </w:rPr>
        <w:tab/>
      </w:r>
      <w:r>
        <w:rPr>
          <w:spacing w:val="-2"/>
          <w:sz w:val="24"/>
        </w:rPr>
        <w:t>по</w:t>
      </w:r>
    </w:p>
    <w:p w14:paraId="169C77F9" w14:textId="77777777" w:rsidR="00A838C6" w:rsidRDefault="00A838C6">
      <w:pPr>
        <w:spacing w:line="237" w:lineRule="auto"/>
        <w:rPr>
          <w:sz w:val="24"/>
        </w:rPr>
        <w:sectPr w:rsidR="00A838C6">
          <w:pgSz w:w="11910" w:h="16840"/>
          <w:pgMar w:top="560" w:right="480" w:bottom="1020" w:left="1340" w:header="0" w:footer="820" w:gutter="0"/>
          <w:cols w:space="720"/>
        </w:sectPr>
      </w:pPr>
    </w:p>
    <w:p w14:paraId="0BB35125" w14:textId="77777777" w:rsidR="00A838C6" w:rsidRDefault="007A1B22">
      <w:pPr>
        <w:pStyle w:val="a3"/>
        <w:spacing w:before="71"/>
      </w:pPr>
      <w:r>
        <w:lastRenderedPageBreak/>
        <w:t>предупреждению</w:t>
      </w:r>
      <w:r>
        <w:rPr>
          <w:spacing w:val="-12"/>
        </w:rPr>
        <w:t xml:space="preserve"> </w:t>
      </w:r>
      <w:r>
        <w:t>коррупции;</w:t>
      </w:r>
    </w:p>
    <w:p w14:paraId="793CA911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before="2" w:line="275" w:lineRule="exact"/>
        <w:ind w:left="656" w:hanging="212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рисков;</w:t>
      </w:r>
    </w:p>
    <w:p w14:paraId="272EECF6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before="2" w:line="237" w:lineRule="auto"/>
        <w:ind w:right="112" w:firstLine="34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14:paraId="4E454F8A" w14:textId="77777777" w:rsidR="00A838C6" w:rsidRDefault="007A1B22">
      <w:pPr>
        <w:pStyle w:val="a4"/>
        <w:numPr>
          <w:ilvl w:val="0"/>
          <w:numId w:val="2"/>
        </w:numPr>
        <w:tabs>
          <w:tab w:val="left" w:pos="681"/>
        </w:tabs>
        <w:spacing w:before="1" w:line="237" w:lineRule="auto"/>
        <w:ind w:right="108" w:firstLine="34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 консультирования работников;</w:t>
      </w:r>
    </w:p>
    <w:p w14:paraId="5409477C" w14:textId="77777777" w:rsidR="00A838C6" w:rsidRDefault="007A1B22">
      <w:pPr>
        <w:pStyle w:val="a4"/>
        <w:numPr>
          <w:ilvl w:val="0"/>
          <w:numId w:val="2"/>
        </w:numPr>
        <w:tabs>
          <w:tab w:val="left" w:pos="681"/>
        </w:tabs>
        <w:spacing w:before="1" w:line="237" w:lineRule="auto"/>
        <w:ind w:right="111" w:firstLine="34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14:paraId="03083E89" w14:textId="77777777" w:rsidR="00A838C6" w:rsidRDefault="007A1B22">
      <w:pPr>
        <w:pStyle w:val="a3"/>
        <w:ind w:right="115" w:firstLine="719"/>
      </w:pP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60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преступлений;</w:t>
      </w:r>
    </w:p>
    <w:p w14:paraId="6E53C31E" w14:textId="77777777" w:rsidR="00A838C6" w:rsidRDefault="007A1B22">
      <w:pPr>
        <w:pStyle w:val="a3"/>
        <w:spacing w:line="237" w:lineRule="auto"/>
        <w:ind w:right="1581" w:firstLine="820"/>
      </w:pPr>
      <w:r>
        <w:t>проведение оценки результатов антикоррупционной работы и подготовка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руководству</w:t>
      </w:r>
      <w:r>
        <w:rPr>
          <w:spacing w:val="-11"/>
        </w:rPr>
        <w:t xml:space="preserve"> </w:t>
      </w:r>
      <w:r>
        <w:t>организации.</w:t>
      </w:r>
    </w:p>
    <w:p w14:paraId="1E713C55" w14:textId="77777777" w:rsidR="00A838C6" w:rsidRDefault="00A838C6">
      <w:pPr>
        <w:pStyle w:val="a3"/>
        <w:spacing w:before="11"/>
        <w:ind w:left="0"/>
        <w:jc w:val="left"/>
        <w:rPr>
          <w:sz w:val="23"/>
        </w:rPr>
      </w:pPr>
    </w:p>
    <w:p w14:paraId="7924389B" w14:textId="77777777" w:rsidR="00A838C6" w:rsidRDefault="007A1B22">
      <w:pPr>
        <w:pStyle w:val="1"/>
        <w:numPr>
          <w:ilvl w:val="1"/>
          <w:numId w:val="4"/>
        </w:numPr>
        <w:tabs>
          <w:tab w:val="left" w:pos="739"/>
        </w:tabs>
        <w:ind w:left="738" w:hanging="294"/>
        <w:jc w:val="both"/>
      </w:pPr>
      <w:bookmarkStart w:id="4" w:name="_TOC_250003"/>
      <w:r>
        <w:t>Оценка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bookmarkEnd w:id="4"/>
      <w:r>
        <w:t>рисков</w:t>
      </w:r>
    </w:p>
    <w:p w14:paraId="7D9C8731" w14:textId="77777777" w:rsidR="00A838C6" w:rsidRDefault="007A1B22">
      <w:pPr>
        <w:pStyle w:val="a3"/>
        <w:spacing w:before="1" w:line="237" w:lineRule="auto"/>
        <w:ind w:right="107" w:firstLine="340"/>
      </w:pPr>
      <w:r>
        <w:t>Целью оценки коррупционных рисков</w:t>
      </w:r>
      <w:r>
        <w:rPr>
          <w:spacing w:val="60"/>
        </w:rPr>
        <w:t xml:space="preserve"> </w:t>
      </w:r>
      <w:r>
        <w:t>является определение конкретных бизнес-процессов</w:t>
      </w:r>
      <w:r>
        <w:rPr>
          <w:spacing w:val="1"/>
        </w:rPr>
        <w:t xml:space="preserve"> </w:t>
      </w:r>
      <w:r>
        <w:t>и деловых операций в деятельности организации, при реализации которых наиболее 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выгоды,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-6"/>
        </w:rPr>
        <w:t xml:space="preserve"> </w:t>
      </w:r>
      <w:r>
        <w:t>организацией.</w:t>
      </w:r>
    </w:p>
    <w:p w14:paraId="78FB70C9" w14:textId="77777777" w:rsidR="00A838C6" w:rsidRDefault="007A1B22">
      <w:pPr>
        <w:pStyle w:val="a3"/>
        <w:spacing w:before="6" w:line="237" w:lineRule="auto"/>
        <w:ind w:right="111" w:firstLine="340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направляемые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коррупции.</w:t>
      </w:r>
    </w:p>
    <w:p w14:paraId="6122D750" w14:textId="77777777" w:rsidR="00A838C6" w:rsidRDefault="007A1B22">
      <w:pPr>
        <w:pStyle w:val="a3"/>
        <w:spacing w:before="2" w:line="237" w:lineRule="auto"/>
        <w:ind w:right="115" w:firstLine="340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следующий 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 коррупционных рисков:</w:t>
      </w:r>
    </w:p>
    <w:p w14:paraId="10AB017D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before="1" w:line="237" w:lineRule="auto"/>
        <w:ind w:right="113" w:firstLine="340"/>
        <w:rPr>
          <w:sz w:val="24"/>
        </w:rPr>
      </w:pPr>
      <w:r>
        <w:rPr>
          <w:sz w:val="24"/>
        </w:rPr>
        <w:t>представить деятельность</w:t>
      </w:r>
      <w:r>
        <w:rPr>
          <w:sz w:val="24"/>
        </w:rPr>
        <w:t xml:space="preserve"> организации в виде отдельных бизнес-процессов, в каждом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(подпроцессы);</w:t>
      </w:r>
    </w:p>
    <w:p w14:paraId="0B64E1B2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line="237" w:lineRule="auto"/>
        <w:ind w:right="114" w:firstLine="340"/>
        <w:rPr>
          <w:sz w:val="24"/>
        </w:rPr>
      </w:pPr>
      <w:r>
        <w:rPr>
          <w:sz w:val="24"/>
        </w:rPr>
        <w:t>выделить «критические точки» - для каждого бизнес-процесса определить те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(подпроцессы),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14:paraId="38330F81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line="242" w:lineRule="auto"/>
        <w:ind w:right="110" w:firstLine="34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включающее:</w:t>
      </w:r>
    </w:p>
    <w:p w14:paraId="19E6974A" w14:textId="77777777" w:rsidR="00A838C6" w:rsidRDefault="007A1B22">
      <w:pPr>
        <w:pStyle w:val="a3"/>
        <w:spacing w:line="237" w:lineRule="auto"/>
        <w:ind w:right="126" w:firstLine="340"/>
      </w:pPr>
      <w:r>
        <w:t>о характеристику выгоды или преимущества, которое может быть пол</w:t>
      </w:r>
      <w:r>
        <w:t>учено учреждением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«коррупционного</w:t>
      </w:r>
      <w:r>
        <w:rPr>
          <w:spacing w:val="1"/>
        </w:rPr>
        <w:t xml:space="preserve"> </w:t>
      </w:r>
      <w:r>
        <w:t>правонарушения»;</w:t>
      </w:r>
    </w:p>
    <w:p w14:paraId="3E46BA0A" w14:textId="77777777" w:rsidR="00A838C6" w:rsidRDefault="007A1B22">
      <w:pPr>
        <w:pStyle w:val="a3"/>
        <w:spacing w:line="237" w:lineRule="auto"/>
        <w:ind w:right="117" w:firstLine="340"/>
      </w:pPr>
      <w:r>
        <w:t>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«ключевыми»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 -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организации</w:t>
      </w:r>
    </w:p>
    <w:p w14:paraId="3A5BE867" w14:textId="77777777" w:rsidR="00A838C6" w:rsidRDefault="007A1B22">
      <w:pPr>
        <w:pStyle w:val="a3"/>
        <w:spacing w:line="237" w:lineRule="auto"/>
        <w:ind w:left="445" w:right="703"/>
      </w:pPr>
      <w:r>
        <w:t>о необходимо, чтобы совершение коррупционного правонарушения стало возможным;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вероятные</w:t>
      </w:r>
      <w:r>
        <w:rPr>
          <w:spacing w:val="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коррупционных</w:t>
      </w:r>
      <w:r>
        <w:rPr>
          <w:spacing w:val="-7"/>
        </w:rPr>
        <w:t xml:space="preserve"> </w:t>
      </w:r>
      <w:r>
        <w:t>платежей.</w:t>
      </w:r>
    </w:p>
    <w:p w14:paraId="72EF77EE" w14:textId="77777777" w:rsidR="00A838C6" w:rsidRDefault="00A838C6">
      <w:pPr>
        <w:pStyle w:val="a3"/>
        <w:spacing w:before="10"/>
        <w:ind w:left="0"/>
        <w:jc w:val="left"/>
        <w:rPr>
          <w:sz w:val="23"/>
        </w:rPr>
      </w:pPr>
    </w:p>
    <w:p w14:paraId="67D8CE5C" w14:textId="77777777" w:rsidR="00A838C6" w:rsidRDefault="007A1B22">
      <w:pPr>
        <w:pStyle w:val="1"/>
        <w:numPr>
          <w:ilvl w:val="1"/>
          <w:numId w:val="4"/>
        </w:numPr>
        <w:tabs>
          <w:tab w:val="left" w:pos="739"/>
        </w:tabs>
        <w:spacing w:line="240" w:lineRule="auto"/>
        <w:ind w:left="738" w:hanging="294"/>
      </w:pPr>
      <w:bookmarkStart w:id="5" w:name="_TOC_250002"/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урегулирование</w:t>
      </w:r>
      <w:r>
        <w:rPr>
          <w:spacing w:val="-6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bookmarkEnd w:id="5"/>
      <w:r>
        <w:t>интересов</w:t>
      </w:r>
    </w:p>
    <w:p w14:paraId="037184A7" w14:textId="77777777" w:rsidR="00A838C6" w:rsidRDefault="007A1B22">
      <w:pPr>
        <w:pStyle w:val="a3"/>
        <w:spacing w:before="5" w:line="237" w:lineRule="auto"/>
        <w:ind w:firstLine="340"/>
        <w:jc w:val="left"/>
      </w:pPr>
      <w:r>
        <w:t>Своевременное</w:t>
      </w:r>
      <w:r>
        <w:rPr>
          <w:spacing w:val="56"/>
        </w:rPr>
        <w:t xml:space="preserve"> </w:t>
      </w:r>
      <w:r>
        <w:t>выявление</w:t>
      </w:r>
      <w:r>
        <w:rPr>
          <w:spacing w:val="53"/>
        </w:rPr>
        <w:t xml:space="preserve"> </w:t>
      </w:r>
      <w:r>
        <w:t>конфликта</w:t>
      </w:r>
      <w:r>
        <w:rPr>
          <w:spacing w:val="54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работников</w:t>
      </w:r>
      <w:r>
        <w:rPr>
          <w:spacing w:val="58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14:paraId="34FABD5B" w14:textId="77777777" w:rsidR="00A838C6" w:rsidRDefault="007A1B22">
      <w:pPr>
        <w:pStyle w:val="a3"/>
        <w:spacing w:before="1" w:line="237" w:lineRule="auto"/>
        <w:ind w:firstLine="340"/>
        <w:jc w:val="left"/>
      </w:pPr>
      <w:r>
        <w:t>В</w:t>
      </w:r>
      <w:r>
        <w:rPr>
          <w:spacing w:val="40"/>
        </w:rPr>
        <w:t xml:space="preserve"> </w:t>
      </w:r>
      <w:r>
        <w:t>основу</w:t>
      </w:r>
      <w:r>
        <w:rPr>
          <w:spacing w:val="33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управлению</w:t>
      </w:r>
      <w:r>
        <w:rPr>
          <w:spacing w:val="38"/>
        </w:rPr>
        <w:t xml:space="preserve"> </w:t>
      </w:r>
      <w:r>
        <w:t>конфликтом</w:t>
      </w:r>
      <w:r>
        <w:rPr>
          <w:spacing w:val="46"/>
        </w:rPr>
        <w:t xml:space="preserve"> </w:t>
      </w:r>
      <w:r>
        <w:t>интересов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123F18DD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line="273" w:lineRule="exact"/>
        <w:ind w:left="656" w:hanging="212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 сведений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14:paraId="19A990BB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before="1" w:line="237" w:lineRule="auto"/>
        <w:ind w:right="108" w:firstLine="34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урегулирование;</w:t>
      </w:r>
    </w:p>
    <w:p w14:paraId="1922237D" w14:textId="77777777" w:rsidR="00A838C6" w:rsidRDefault="007A1B22">
      <w:pPr>
        <w:pStyle w:val="a4"/>
        <w:numPr>
          <w:ilvl w:val="0"/>
          <w:numId w:val="2"/>
        </w:numPr>
        <w:tabs>
          <w:tab w:val="left" w:pos="657"/>
        </w:tabs>
        <w:spacing w:line="237" w:lineRule="auto"/>
        <w:ind w:right="119" w:firstLine="340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14:paraId="4DB825CF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10" w:firstLine="32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урегулировании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14:paraId="2C8F6744" w14:textId="77777777" w:rsidR="00A838C6" w:rsidRDefault="00A838C6">
      <w:pPr>
        <w:spacing w:line="237" w:lineRule="auto"/>
        <w:rPr>
          <w:sz w:val="24"/>
        </w:rPr>
        <w:sectPr w:rsidR="00A838C6">
          <w:pgSz w:w="11910" w:h="16840"/>
          <w:pgMar w:top="560" w:right="480" w:bottom="1020" w:left="1340" w:header="0" w:footer="820" w:gutter="0"/>
          <w:cols w:space="720"/>
        </w:sectPr>
      </w:pPr>
    </w:p>
    <w:p w14:paraId="14797937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71" w:line="242" w:lineRule="auto"/>
        <w:ind w:right="110" w:firstLine="321"/>
        <w:rPr>
          <w:sz w:val="24"/>
        </w:rPr>
      </w:pPr>
      <w:r>
        <w:rPr>
          <w:sz w:val="24"/>
        </w:rPr>
        <w:lastRenderedPageBreak/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учреждением.</w:t>
      </w:r>
    </w:p>
    <w:p w14:paraId="132C00D6" w14:textId="77777777" w:rsidR="00A838C6" w:rsidRDefault="007A1B22">
      <w:pPr>
        <w:pStyle w:val="a3"/>
        <w:spacing w:line="269" w:lineRule="exact"/>
        <w:ind w:left="426"/>
      </w:pPr>
      <w:r>
        <w:t>Способы разрешения конфликта</w:t>
      </w:r>
      <w:r>
        <w:rPr>
          <w:spacing w:val="-9"/>
        </w:rPr>
        <w:t xml:space="preserve"> </w:t>
      </w:r>
      <w:r>
        <w:t>интересов:</w:t>
      </w:r>
    </w:p>
    <w:p w14:paraId="1A28BAA8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08" w:firstLine="321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работника;</w:t>
      </w:r>
    </w:p>
    <w:p w14:paraId="278D7941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07" w:firstLine="321"/>
        <w:rPr>
          <w:sz w:val="24"/>
        </w:rPr>
      </w:pPr>
      <w:r>
        <w:rPr>
          <w:sz w:val="24"/>
        </w:rPr>
        <w:t>добровольный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z w:val="24"/>
        </w:rPr>
        <w:t>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79716B42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line="274" w:lineRule="exact"/>
        <w:ind w:left="627" w:hanging="202"/>
        <w:rPr>
          <w:sz w:val="24"/>
        </w:rPr>
      </w:pPr>
      <w:r>
        <w:rPr>
          <w:sz w:val="24"/>
        </w:rPr>
        <w:t>пересмотр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 изменение функциональных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 работника;</w:t>
      </w:r>
    </w:p>
    <w:p w14:paraId="0F2CA91B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11" w:firstLine="321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58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обязанностями;</w:t>
      </w:r>
    </w:p>
    <w:p w14:paraId="3F603A77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06" w:firstLine="321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26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69AFAFE9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  <w:tab w:val="left" w:pos="1825"/>
          <w:tab w:val="left" w:pos="3335"/>
          <w:tab w:val="left" w:pos="5357"/>
          <w:tab w:val="left" w:pos="6019"/>
          <w:tab w:val="left" w:pos="7494"/>
          <w:tab w:val="left" w:pos="9133"/>
        </w:tabs>
        <w:spacing w:before="5" w:line="237" w:lineRule="auto"/>
        <w:ind w:right="110" w:firstLine="321"/>
        <w:jc w:val="left"/>
        <w:rPr>
          <w:sz w:val="24"/>
        </w:rPr>
      </w:pPr>
      <w:r>
        <w:rPr>
          <w:sz w:val="24"/>
        </w:rPr>
        <w:t>передача</w:t>
      </w:r>
      <w:r>
        <w:rPr>
          <w:sz w:val="24"/>
        </w:rPr>
        <w:tab/>
        <w:t>работником</w:t>
      </w:r>
      <w:r>
        <w:rPr>
          <w:sz w:val="24"/>
        </w:rPr>
        <w:tab/>
        <w:t>принадлежащего</w:t>
      </w:r>
      <w:r>
        <w:rPr>
          <w:sz w:val="24"/>
        </w:rPr>
        <w:tab/>
        <w:t>ему</w:t>
      </w:r>
      <w:r>
        <w:rPr>
          <w:sz w:val="24"/>
        </w:rPr>
        <w:tab/>
        <w:t>имущества,</w:t>
      </w:r>
      <w:r>
        <w:rPr>
          <w:sz w:val="24"/>
        </w:rPr>
        <w:tab/>
        <w:t>являющегося</w:t>
      </w:r>
      <w:r>
        <w:rPr>
          <w:sz w:val="24"/>
        </w:rPr>
        <w:tab/>
        <w:t>основой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</w:t>
      </w:r>
      <w:r>
        <w:rPr>
          <w:sz w:val="24"/>
        </w:rPr>
        <w:t>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управление;</w:t>
      </w:r>
    </w:p>
    <w:p w14:paraId="13FC5ED4" w14:textId="77777777" w:rsidR="00A838C6" w:rsidRDefault="007A1B22">
      <w:pPr>
        <w:pStyle w:val="a3"/>
        <w:spacing w:before="1" w:line="237" w:lineRule="auto"/>
        <w:ind w:firstLine="681"/>
        <w:jc w:val="left"/>
      </w:pPr>
      <w:r>
        <w:t>отказ работника</w:t>
      </w:r>
      <w:r>
        <w:rPr>
          <w:spacing w:val="-7"/>
        </w:rPr>
        <w:t xml:space="preserve"> </w:t>
      </w:r>
      <w:r>
        <w:t>от своего</w:t>
      </w:r>
      <w:r>
        <w:rPr>
          <w:spacing w:val="-2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порождающего</w:t>
      </w:r>
      <w:r>
        <w:rPr>
          <w:spacing w:val="-6"/>
        </w:rPr>
        <w:t xml:space="preserve"> </w:t>
      </w:r>
      <w:r>
        <w:t>конфликт с</w:t>
      </w:r>
      <w:r>
        <w:rPr>
          <w:spacing w:val="-5"/>
        </w:rPr>
        <w:t xml:space="preserve"> </w:t>
      </w:r>
      <w:r>
        <w:t>интересами</w:t>
      </w:r>
      <w:r>
        <w:rPr>
          <w:spacing w:val="-57"/>
        </w:rPr>
        <w:t xml:space="preserve"> </w:t>
      </w:r>
      <w:r>
        <w:t>учреждения;</w:t>
      </w:r>
    </w:p>
    <w:p w14:paraId="53CEB50B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line="273" w:lineRule="exact"/>
        <w:ind w:left="627" w:hanging="202"/>
        <w:rPr>
          <w:sz w:val="24"/>
        </w:rPr>
      </w:pPr>
      <w:r>
        <w:rPr>
          <w:sz w:val="24"/>
        </w:rPr>
        <w:t>увольнение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14:paraId="3C045285" w14:textId="77777777" w:rsidR="00A838C6" w:rsidRDefault="007A1B22">
      <w:pPr>
        <w:pStyle w:val="a4"/>
        <w:numPr>
          <w:ilvl w:val="0"/>
          <w:numId w:val="2"/>
        </w:numPr>
        <w:tabs>
          <w:tab w:val="left" w:pos="628"/>
        </w:tabs>
        <w:spacing w:before="1" w:line="237" w:lineRule="auto"/>
        <w:ind w:right="114" w:firstLine="321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обязанностей.</w:t>
      </w:r>
    </w:p>
    <w:p w14:paraId="0CDE84E6" w14:textId="77777777" w:rsidR="00A838C6" w:rsidRDefault="007A1B22">
      <w:pPr>
        <w:pStyle w:val="a3"/>
        <w:spacing w:before="1" w:line="237" w:lineRule="auto"/>
        <w:ind w:right="113" w:firstLine="321"/>
      </w:pPr>
      <w:r>
        <w:t>При разрешении имеющегося конфликта интересов следует выбрать наиболее «мягкую»</w:t>
      </w:r>
      <w:r>
        <w:rPr>
          <w:spacing w:val="1"/>
        </w:rPr>
        <w:t xml:space="preserve"> </w:t>
      </w:r>
      <w:r>
        <w:t xml:space="preserve">меру урегулирования </w:t>
      </w:r>
      <w:r>
        <w:t>из возможных с учетом существующих обстоятельств. Более жесткие</w:t>
      </w:r>
      <w:r>
        <w:rPr>
          <w:spacing w:val="1"/>
        </w:rPr>
        <w:t xml:space="preserve"> </w:t>
      </w:r>
      <w:r>
        <w:t>меры следует использовать только в случае, когда это вызвано реальной необходимостью или в</w:t>
      </w:r>
      <w:r>
        <w:rPr>
          <w:spacing w:val="-57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«мягкие»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 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значимость личного интереса работника и вероятность того, что этот личный интерес 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ущерб</w:t>
      </w:r>
      <w:r>
        <w:rPr>
          <w:spacing w:val="-4"/>
        </w:rPr>
        <w:t xml:space="preserve"> </w:t>
      </w:r>
      <w:r>
        <w:t>интересам</w:t>
      </w:r>
      <w:r>
        <w:rPr>
          <w:spacing w:val="2"/>
        </w:rPr>
        <w:t xml:space="preserve"> </w:t>
      </w:r>
      <w:r>
        <w:t>организации.</w:t>
      </w:r>
    </w:p>
    <w:p w14:paraId="4F9D1118" w14:textId="77777777" w:rsidR="00A838C6" w:rsidRDefault="00A838C6">
      <w:pPr>
        <w:pStyle w:val="a3"/>
        <w:spacing w:before="8"/>
        <w:ind w:left="0"/>
        <w:jc w:val="left"/>
      </w:pPr>
    </w:p>
    <w:p w14:paraId="57A59FA2" w14:textId="77777777" w:rsidR="00A838C6" w:rsidRDefault="007A1B22">
      <w:pPr>
        <w:pStyle w:val="1"/>
        <w:numPr>
          <w:ilvl w:val="1"/>
          <w:numId w:val="4"/>
        </w:numPr>
        <w:tabs>
          <w:tab w:val="left" w:pos="705"/>
        </w:tabs>
        <w:ind w:left="704" w:hanging="279"/>
        <w:jc w:val="both"/>
      </w:pPr>
      <w:bookmarkStart w:id="6" w:name="_TOC_250001"/>
      <w:r>
        <w:t>Внедрение</w:t>
      </w:r>
      <w:r>
        <w:rPr>
          <w:spacing w:val="-5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bookmarkEnd w:id="6"/>
      <w:r>
        <w:t>организаци</w:t>
      </w:r>
      <w:r>
        <w:t>и</w:t>
      </w:r>
    </w:p>
    <w:p w14:paraId="07E9E27F" w14:textId="77777777" w:rsidR="00A838C6" w:rsidRDefault="007A1B22">
      <w:pPr>
        <w:pStyle w:val="a3"/>
        <w:spacing w:before="1" w:line="237" w:lineRule="auto"/>
        <w:ind w:right="110" w:firstLine="321"/>
      </w:pP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6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организации. В этих целях организации разрабатывает и принимает кодекс этики и служебного</w:t>
      </w:r>
      <w:r>
        <w:rPr>
          <w:spacing w:val="1"/>
        </w:rPr>
        <w:t xml:space="preserve"> </w:t>
      </w:r>
      <w:r>
        <w:t>поведения работник</w:t>
      </w:r>
      <w:r>
        <w:t>ов организации. При этом следует иметь в виду, что такой кодекс имеет</w:t>
      </w:r>
      <w:r>
        <w:rPr>
          <w:spacing w:val="1"/>
        </w:rPr>
        <w:t xml:space="preserve"> </w:t>
      </w:r>
      <w:r>
        <w:t>более широкий спектр действия, чем регулирование вопросов, связанных непосредственно с</w:t>
      </w:r>
      <w:r>
        <w:rPr>
          <w:spacing w:val="1"/>
        </w:rPr>
        <w:t xml:space="preserve"> </w:t>
      </w:r>
      <w:r>
        <w:t>запретом совершения коррупционных правонарушений. Как правило кодекс устанавливает ряд</w:t>
      </w:r>
      <w:r>
        <w:rPr>
          <w:spacing w:val="1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стандартов</w:t>
      </w:r>
      <w:r>
        <w:rPr>
          <w:spacing w:val="14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работников,</w:t>
      </w:r>
      <w:r>
        <w:rPr>
          <w:spacing w:val="11"/>
        </w:rPr>
        <w:t xml:space="preserve"> </w:t>
      </w:r>
      <w:r>
        <w:t>затрагивающих</w:t>
      </w:r>
      <w:r>
        <w:rPr>
          <w:spacing w:val="7"/>
        </w:rPr>
        <w:t xml:space="preserve"> </w:t>
      </w:r>
      <w:r>
        <w:t>общую</w:t>
      </w:r>
      <w:r>
        <w:rPr>
          <w:spacing w:val="12"/>
        </w:rPr>
        <w:t xml:space="preserve"> </w:t>
      </w:r>
      <w:r>
        <w:t>этику</w:t>
      </w:r>
      <w:r>
        <w:rPr>
          <w:spacing w:val="11"/>
        </w:rPr>
        <w:t xml:space="preserve"> </w:t>
      </w:r>
      <w:r>
        <w:t>деловых</w:t>
      </w:r>
      <w:r>
        <w:rPr>
          <w:spacing w:val="13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этичного,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</w:t>
      </w:r>
      <w:r>
        <w:t>анизации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14:paraId="32A2D10B" w14:textId="77777777" w:rsidR="00A838C6" w:rsidRDefault="00A838C6">
      <w:pPr>
        <w:pStyle w:val="a3"/>
        <w:spacing w:before="8"/>
        <w:ind w:left="0"/>
        <w:jc w:val="left"/>
      </w:pPr>
    </w:p>
    <w:p w14:paraId="2B3A6199" w14:textId="77777777" w:rsidR="00A838C6" w:rsidRDefault="007A1B22">
      <w:pPr>
        <w:pStyle w:val="1"/>
        <w:numPr>
          <w:ilvl w:val="1"/>
          <w:numId w:val="4"/>
        </w:numPr>
        <w:tabs>
          <w:tab w:val="left" w:pos="705"/>
        </w:tabs>
        <w:ind w:left="704" w:hanging="279"/>
        <w:jc w:val="both"/>
      </w:pPr>
      <w:bookmarkStart w:id="7" w:name="_TOC_250000"/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bookmarkEnd w:id="7"/>
      <w:r>
        <w:t>организации</w:t>
      </w:r>
    </w:p>
    <w:p w14:paraId="79BEF2CF" w14:textId="77777777" w:rsidR="00A838C6" w:rsidRDefault="007A1B22">
      <w:pPr>
        <w:pStyle w:val="a3"/>
        <w:ind w:right="110" w:firstLine="32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обучаемых,</w:t>
      </w:r>
      <w:r>
        <w:rPr>
          <w:spacing w:val="6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проведения.</w:t>
      </w:r>
    </w:p>
    <w:p w14:paraId="2D75F34D" w14:textId="77777777" w:rsidR="00A838C6" w:rsidRDefault="007A1B22">
      <w:pPr>
        <w:pStyle w:val="a3"/>
        <w:spacing w:line="237" w:lineRule="auto"/>
        <w:ind w:right="110" w:firstLine="32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3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тематике:</w:t>
      </w:r>
    </w:p>
    <w:p w14:paraId="21038D71" w14:textId="77777777" w:rsidR="00A838C6" w:rsidRDefault="007A1B22">
      <w:pPr>
        <w:pStyle w:val="a4"/>
        <w:numPr>
          <w:ilvl w:val="0"/>
          <w:numId w:val="1"/>
        </w:numPr>
        <w:tabs>
          <w:tab w:val="left" w:pos="528"/>
        </w:tabs>
        <w:spacing w:line="273" w:lineRule="exact"/>
        <w:ind w:left="527" w:hanging="203"/>
        <w:rPr>
          <w:sz w:val="24"/>
        </w:rPr>
      </w:pPr>
      <w:r>
        <w:rPr>
          <w:sz w:val="24"/>
        </w:rPr>
        <w:t>юридическая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правонарушений;</w:t>
      </w:r>
    </w:p>
    <w:p w14:paraId="2055F1EF" w14:textId="77777777" w:rsidR="00A838C6" w:rsidRDefault="007A1B22">
      <w:pPr>
        <w:pStyle w:val="a4"/>
        <w:numPr>
          <w:ilvl w:val="0"/>
          <w:numId w:val="1"/>
        </w:numPr>
        <w:tabs>
          <w:tab w:val="left" w:pos="489"/>
        </w:tabs>
        <w:spacing w:line="237" w:lineRule="auto"/>
        <w:ind w:right="110" w:firstLine="220"/>
        <w:rPr>
          <w:sz w:val="24"/>
        </w:rPr>
      </w:pPr>
      <w:r>
        <w:rPr>
          <w:sz w:val="24"/>
        </w:rPr>
        <w:t>ознакомление с требованиями законодательства и внутренними документами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C2F150D" w14:textId="77777777" w:rsidR="00A838C6" w:rsidRDefault="007A1B22">
      <w:pPr>
        <w:pStyle w:val="a4"/>
        <w:numPr>
          <w:ilvl w:val="0"/>
          <w:numId w:val="1"/>
        </w:numPr>
        <w:tabs>
          <w:tab w:val="left" w:pos="528"/>
        </w:tabs>
        <w:spacing w:line="275" w:lineRule="exact"/>
        <w:ind w:left="527" w:hanging="203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14:paraId="5547422D" w14:textId="77777777" w:rsidR="00A838C6" w:rsidRDefault="00A838C6">
      <w:pPr>
        <w:spacing w:line="275" w:lineRule="exact"/>
        <w:jc w:val="both"/>
        <w:rPr>
          <w:sz w:val="24"/>
        </w:rPr>
        <w:sectPr w:rsidR="00A838C6">
          <w:pgSz w:w="11910" w:h="16840"/>
          <w:pgMar w:top="560" w:right="480" w:bottom="1020" w:left="1340" w:header="0" w:footer="820" w:gutter="0"/>
          <w:cols w:space="720"/>
        </w:sectPr>
      </w:pPr>
    </w:p>
    <w:p w14:paraId="29C2A9DE" w14:textId="77777777" w:rsidR="00A838C6" w:rsidRDefault="007A1B22">
      <w:pPr>
        <w:pStyle w:val="a4"/>
        <w:numPr>
          <w:ilvl w:val="1"/>
          <w:numId w:val="1"/>
        </w:numPr>
        <w:tabs>
          <w:tab w:val="left" w:pos="614"/>
        </w:tabs>
        <w:spacing w:before="71" w:line="242" w:lineRule="auto"/>
        <w:ind w:right="113" w:firstLine="360"/>
        <w:rPr>
          <w:sz w:val="24"/>
        </w:rPr>
      </w:pPr>
      <w:r>
        <w:rPr>
          <w:sz w:val="24"/>
        </w:rPr>
        <w:lastRenderedPageBreak/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 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организаций;</w:t>
      </w:r>
    </w:p>
    <w:p w14:paraId="2BFB643E" w14:textId="77777777" w:rsidR="00A838C6" w:rsidRDefault="007A1B22">
      <w:pPr>
        <w:pStyle w:val="a4"/>
        <w:numPr>
          <w:ilvl w:val="1"/>
          <w:numId w:val="1"/>
        </w:numPr>
        <w:tabs>
          <w:tab w:val="left" w:pos="614"/>
        </w:tabs>
        <w:spacing w:line="237" w:lineRule="auto"/>
        <w:ind w:right="116" w:firstLine="36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коррупции.</w:t>
      </w:r>
    </w:p>
    <w:p w14:paraId="66417A02" w14:textId="77777777" w:rsidR="00A838C6" w:rsidRDefault="007A1B22">
      <w:pPr>
        <w:pStyle w:val="a3"/>
        <w:spacing w:line="237" w:lineRule="auto"/>
        <w:ind w:right="112" w:firstLine="360"/>
      </w:pPr>
      <w:r>
        <w:t>Консультирование по вопросам противодействия коррупции осуществляется 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вопросам противодействия коррупции и урегулирования конфликта интересов 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конфиденциальном</w:t>
      </w:r>
      <w:r>
        <w:rPr>
          <w:spacing w:val="1"/>
        </w:rPr>
        <w:t xml:space="preserve"> </w:t>
      </w:r>
      <w:r>
        <w:t>порядке.</w:t>
      </w:r>
    </w:p>
    <w:p w14:paraId="78F2969C" w14:textId="77777777" w:rsidR="00A838C6" w:rsidRDefault="00A838C6">
      <w:pPr>
        <w:pStyle w:val="a3"/>
        <w:spacing w:before="11"/>
        <w:ind w:left="0"/>
        <w:jc w:val="left"/>
        <w:rPr>
          <w:sz w:val="23"/>
        </w:rPr>
      </w:pPr>
    </w:p>
    <w:p w14:paraId="0D88D07E" w14:textId="77777777" w:rsidR="00A838C6" w:rsidRDefault="007A1B22">
      <w:pPr>
        <w:pStyle w:val="1"/>
        <w:numPr>
          <w:ilvl w:val="1"/>
          <w:numId w:val="4"/>
        </w:numPr>
        <w:tabs>
          <w:tab w:val="left" w:pos="676"/>
        </w:tabs>
        <w:spacing w:line="242" w:lineRule="auto"/>
        <w:ind w:left="104" w:right="110" w:firstLine="360"/>
        <w:jc w:val="both"/>
      </w:pPr>
      <w:r>
        <w:t>Принятие мер по предупреждению коррупции при взаимодействии с организациями-</w:t>
      </w:r>
      <w:r>
        <w:rPr>
          <w:spacing w:val="1"/>
        </w:rPr>
        <w:t xml:space="preserve"> </w:t>
      </w:r>
      <w:r>
        <w:t>контрагентам</w:t>
      </w:r>
      <w:r>
        <w:rPr>
          <w:spacing w:val="-1"/>
        </w:rPr>
        <w:t xml:space="preserve"> </w:t>
      </w:r>
      <w:r>
        <w:t>и</w:t>
      </w:r>
    </w:p>
    <w:p w14:paraId="54B321F4" w14:textId="77777777" w:rsidR="00A838C6" w:rsidRDefault="007A1B22">
      <w:pPr>
        <w:pStyle w:val="a3"/>
        <w:spacing w:line="237" w:lineRule="auto"/>
        <w:ind w:right="114" w:firstLine="360"/>
      </w:pPr>
      <w:r>
        <w:t>Антикоррупционная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1"/>
        </w:rPr>
        <w:t xml:space="preserve"> </w:t>
      </w:r>
      <w:r>
        <w:t>контрагентами,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честной</w:t>
      </w:r>
      <w:r>
        <w:rPr>
          <w:spacing w:val="1"/>
        </w:rPr>
        <w:t xml:space="preserve"> </w:t>
      </w:r>
      <w:r>
        <w:t>манере,</w:t>
      </w:r>
      <w:r>
        <w:rPr>
          <w:spacing w:val="1"/>
        </w:rPr>
        <w:t xml:space="preserve"> </w:t>
      </w:r>
      <w:r>
        <w:t>заботятся о собственной репутации, демонстрируют поддержку высоким этическим стандартам</w:t>
      </w:r>
      <w:r>
        <w:rPr>
          <w:spacing w:val="-57"/>
        </w:rPr>
        <w:t xml:space="preserve"> </w:t>
      </w:r>
      <w:r>
        <w:t>при ведении бизнеса, реализуют собственные меры по противодействию коррупции, участвуют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антикоррупционных инициативах.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</w:t>
      </w:r>
      <w:r>
        <w:t>мо</w:t>
      </w:r>
      <w:r>
        <w:rPr>
          <w:spacing w:val="1"/>
        </w:rPr>
        <w:t xml:space="preserve"> </w:t>
      </w:r>
      <w:r>
        <w:t>внедрять специальные процедуры проверки контрагентов в целях снижения риска вовлечения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недобросовестные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отношений с контрагентами. В самой простой форме такая проверка может представлять со</w:t>
      </w:r>
      <w:r>
        <w:t>бой</w:t>
      </w:r>
      <w:r>
        <w:rPr>
          <w:spacing w:val="-57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 находящихся в открытом</w:t>
      </w:r>
      <w:r>
        <w:rPr>
          <w:spacing w:val="1"/>
        </w:rPr>
        <w:t xml:space="preserve"> </w:t>
      </w:r>
      <w:r>
        <w:t>доступе 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 организациях-</w:t>
      </w:r>
      <w:r>
        <w:rPr>
          <w:spacing w:val="1"/>
        </w:rPr>
        <w:t xml:space="preserve"> </w:t>
      </w:r>
      <w:r>
        <w:t>контрагентах: их репутации в деловых кругах, длительности деятельности на рынке, участия в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скандалах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14:paraId="772A5F9C" w14:textId="77777777" w:rsidR="00A838C6" w:rsidRDefault="00A838C6">
      <w:pPr>
        <w:pStyle w:val="a3"/>
        <w:spacing w:before="3"/>
        <w:ind w:left="0"/>
        <w:jc w:val="left"/>
        <w:rPr>
          <w:sz w:val="25"/>
        </w:rPr>
      </w:pPr>
    </w:p>
    <w:p w14:paraId="2FA2D8F0" w14:textId="77777777" w:rsidR="00A838C6" w:rsidRDefault="007A1B22">
      <w:pPr>
        <w:pStyle w:val="1"/>
        <w:numPr>
          <w:ilvl w:val="1"/>
          <w:numId w:val="4"/>
        </w:numPr>
        <w:tabs>
          <w:tab w:val="left" w:pos="753"/>
        </w:tabs>
        <w:spacing w:line="225" w:lineRule="auto"/>
        <w:ind w:left="104" w:right="112" w:firstLine="360"/>
        <w:jc w:val="both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</w:p>
    <w:p w14:paraId="15692D02" w14:textId="77777777" w:rsidR="00A838C6" w:rsidRDefault="007A1B22">
      <w:pPr>
        <w:pStyle w:val="a3"/>
        <w:spacing w:before="1" w:line="275" w:lineRule="exact"/>
        <w:ind w:left="464"/>
      </w:pPr>
      <w:r>
        <w:t>Сотрудничество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 также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проявляться в</w:t>
      </w:r>
      <w:r>
        <w:rPr>
          <w:spacing w:val="-6"/>
        </w:rPr>
        <w:t xml:space="preserve"> </w:t>
      </w:r>
      <w:r>
        <w:t>форме:</w:t>
      </w:r>
    </w:p>
    <w:p w14:paraId="7EF05394" w14:textId="77777777" w:rsidR="00A838C6" w:rsidRDefault="007A1B22">
      <w:pPr>
        <w:pStyle w:val="a4"/>
        <w:numPr>
          <w:ilvl w:val="1"/>
          <w:numId w:val="1"/>
        </w:numPr>
        <w:tabs>
          <w:tab w:val="left" w:pos="753"/>
        </w:tabs>
        <w:ind w:right="116" w:firstLine="360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14:paraId="64C35B43" w14:textId="77777777" w:rsidR="00A838C6" w:rsidRDefault="007A1B22">
      <w:pPr>
        <w:pStyle w:val="a4"/>
        <w:numPr>
          <w:ilvl w:val="1"/>
          <w:numId w:val="1"/>
        </w:numPr>
        <w:tabs>
          <w:tab w:val="left" w:pos="614"/>
        </w:tabs>
        <w:spacing w:line="237" w:lineRule="auto"/>
        <w:ind w:right="109" w:firstLine="360"/>
        <w:rPr>
          <w:sz w:val="24"/>
        </w:rPr>
      </w:pPr>
      <w:r>
        <w:rPr>
          <w:sz w:val="24"/>
        </w:rPr>
        <w:t>оказания содействия уполномоченным представителям правоохранительных органов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пресечению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еступлений.</w:t>
      </w:r>
    </w:p>
    <w:p w14:paraId="3590F4FA" w14:textId="77777777" w:rsidR="00A838C6" w:rsidRDefault="007A1B22">
      <w:pPr>
        <w:pStyle w:val="a3"/>
        <w:spacing w:line="237" w:lineRule="auto"/>
        <w:ind w:right="111" w:firstLine="360"/>
      </w:pPr>
      <w:r>
        <w:t>Руководству организации и ее сотрудникам следует оказывать поддержку в выявлении и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необходимые меры по сохранению и передаче в правоохранительные органы документов 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заявительных материалов и ответов на запросы правоохранительных органов рекомендуется</w:t>
      </w:r>
      <w:r>
        <w:rPr>
          <w:spacing w:val="1"/>
        </w:rPr>
        <w:t xml:space="preserve"> </w:t>
      </w:r>
      <w:r>
        <w:t>привлекат</w:t>
      </w:r>
      <w:r>
        <w:t>ь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данной работе</w:t>
      </w:r>
      <w:r>
        <w:rPr>
          <w:spacing w:val="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области права.</w:t>
      </w:r>
    </w:p>
    <w:p w14:paraId="1512FA48" w14:textId="77777777" w:rsidR="00A838C6" w:rsidRDefault="007A1B22">
      <w:pPr>
        <w:pStyle w:val="a3"/>
        <w:spacing w:before="2" w:line="237" w:lineRule="auto"/>
        <w:ind w:right="118" w:firstLine="360"/>
      </w:pPr>
      <w:r>
        <w:t>Руководство и сотрудники не должны допускать вмешательства в выполнение 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лицами</w:t>
      </w:r>
      <w:r>
        <w:rPr>
          <w:spacing w:val="3"/>
        </w:rPr>
        <w:t xml:space="preserve"> </w:t>
      </w:r>
      <w:r>
        <w:t>судебных или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7"/>
        </w:rPr>
        <w:t xml:space="preserve"> </w:t>
      </w:r>
      <w:r>
        <w:t>органов.</w:t>
      </w:r>
    </w:p>
    <w:sectPr w:rsidR="00A838C6">
      <w:pgSz w:w="11910" w:h="16840"/>
      <w:pgMar w:top="560" w:right="480" w:bottom="1020" w:left="134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CB13" w14:textId="77777777" w:rsidR="007A1B22" w:rsidRDefault="007A1B22">
      <w:r>
        <w:separator/>
      </w:r>
    </w:p>
  </w:endnote>
  <w:endnote w:type="continuationSeparator" w:id="0">
    <w:p w14:paraId="6208B71A" w14:textId="77777777" w:rsidR="007A1B22" w:rsidRDefault="007A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EAB8" w14:textId="6879D650" w:rsidR="00A838C6" w:rsidRDefault="00F7574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347C2" wp14:editId="6AD0D49F">
              <wp:simplePos x="0" y="0"/>
              <wp:positionH relativeFrom="page">
                <wp:posOffset>7002780</wp:posOffset>
              </wp:positionH>
              <wp:positionV relativeFrom="page">
                <wp:posOffset>10031730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4CDCB" w14:textId="77777777" w:rsidR="00A838C6" w:rsidRDefault="007A1B22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34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4pt;margin-top:789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IzozCzgAAAADwEAAA8AAAAAAAAAAAAAAAAAQAQAAGRycy9kb3ducmV2&#10;LnhtbFBLBQYAAAAABAAEAPMAAABNBQAAAAA=&#10;" filled="f" stroked="f">
              <v:textbox inset="0,0,0,0">
                <w:txbxContent>
                  <w:p w14:paraId="6614CDCB" w14:textId="77777777" w:rsidR="00A838C6" w:rsidRDefault="007A1B22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0184" w14:textId="77777777" w:rsidR="007A1B22" w:rsidRDefault="007A1B22">
      <w:r>
        <w:separator/>
      </w:r>
    </w:p>
  </w:footnote>
  <w:footnote w:type="continuationSeparator" w:id="0">
    <w:p w14:paraId="4D2DC39F" w14:textId="77777777" w:rsidR="007A1B22" w:rsidRDefault="007A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462"/>
    <w:multiLevelType w:val="hybridMultilevel"/>
    <w:tmpl w:val="A5BE0146"/>
    <w:lvl w:ilvl="0" w:tplc="49FA7A52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10A998">
      <w:numFmt w:val="bullet"/>
      <w:lvlText w:val="•"/>
      <w:lvlJc w:val="left"/>
      <w:pPr>
        <w:ind w:left="1098" w:hanging="154"/>
      </w:pPr>
      <w:rPr>
        <w:rFonts w:hint="default"/>
        <w:lang w:val="ru-RU" w:eastAsia="en-US" w:bidi="ar-SA"/>
      </w:rPr>
    </w:lvl>
    <w:lvl w:ilvl="2" w:tplc="E08C0E3E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 w:tplc="B4687D2C">
      <w:numFmt w:val="bullet"/>
      <w:lvlText w:val="•"/>
      <w:lvlJc w:val="left"/>
      <w:pPr>
        <w:ind w:left="3095" w:hanging="154"/>
      </w:pPr>
      <w:rPr>
        <w:rFonts w:hint="default"/>
        <w:lang w:val="ru-RU" w:eastAsia="en-US" w:bidi="ar-SA"/>
      </w:rPr>
    </w:lvl>
    <w:lvl w:ilvl="4" w:tplc="A0F21398">
      <w:numFmt w:val="bullet"/>
      <w:lvlText w:val="•"/>
      <w:lvlJc w:val="left"/>
      <w:pPr>
        <w:ind w:left="4093" w:hanging="154"/>
      </w:pPr>
      <w:rPr>
        <w:rFonts w:hint="default"/>
        <w:lang w:val="ru-RU" w:eastAsia="en-US" w:bidi="ar-SA"/>
      </w:rPr>
    </w:lvl>
    <w:lvl w:ilvl="5" w:tplc="02583CB6">
      <w:numFmt w:val="bullet"/>
      <w:lvlText w:val="•"/>
      <w:lvlJc w:val="left"/>
      <w:pPr>
        <w:ind w:left="5092" w:hanging="154"/>
      </w:pPr>
      <w:rPr>
        <w:rFonts w:hint="default"/>
        <w:lang w:val="ru-RU" w:eastAsia="en-US" w:bidi="ar-SA"/>
      </w:rPr>
    </w:lvl>
    <w:lvl w:ilvl="6" w:tplc="6C2ADE5E">
      <w:numFmt w:val="bullet"/>
      <w:lvlText w:val="•"/>
      <w:lvlJc w:val="left"/>
      <w:pPr>
        <w:ind w:left="6090" w:hanging="154"/>
      </w:pPr>
      <w:rPr>
        <w:rFonts w:hint="default"/>
        <w:lang w:val="ru-RU" w:eastAsia="en-US" w:bidi="ar-SA"/>
      </w:rPr>
    </w:lvl>
    <w:lvl w:ilvl="7" w:tplc="80FE26F4">
      <w:numFmt w:val="bullet"/>
      <w:lvlText w:val="•"/>
      <w:lvlJc w:val="left"/>
      <w:pPr>
        <w:ind w:left="7088" w:hanging="154"/>
      </w:pPr>
      <w:rPr>
        <w:rFonts w:hint="default"/>
        <w:lang w:val="ru-RU" w:eastAsia="en-US" w:bidi="ar-SA"/>
      </w:rPr>
    </w:lvl>
    <w:lvl w:ilvl="8" w:tplc="B3D6CE20">
      <w:numFmt w:val="bullet"/>
      <w:lvlText w:val="•"/>
      <w:lvlJc w:val="left"/>
      <w:pPr>
        <w:ind w:left="808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FDA5E6D"/>
    <w:multiLevelType w:val="hybridMultilevel"/>
    <w:tmpl w:val="9294E59E"/>
    <w:lvl w:ilvl="0" w:tplc="60808592">
      <w:numFmt w:val="bullet"/>
      <w:lvlText w:val="-"/>
      <w:lvlJc w:val="left"/>
      <w:pPr>
        <w:ind w:left="1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03104">
      <w:numFmt w:val="bullet"/>
      <w:lvlText w:val="-"/>
      <w:lvlJc w:val="left"/>
      <w:pPr>
        <w:ind w:left="104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BAB98C">
      <w:numFmt w:val="bullet"/>
      <w:lvlText w:val="•"/>
      <w:lvlJc w:val="left"/>
      <w:pPr>
        <w:ind w:left="2096" w:hanging="149"/>
      </w:pPr>
      <w:rPr>
        <w:rFonts w:hint="default"/>
        <w:lang w:val="ru-RU" w:eastAsia="en-US" w:bidi="ar-SA"/>
      </w:rPr>
    </w:lvl>
    <w:lvl w:ilvl="3" w:tplc="BE288FB8">
      <w:numFmt w:val="bullet"/>
      <w:lvlText w:val="•"/>
      <w:lvlJc w:val="left"/>
      <w:pPr>
        <w:ind w:left="3095" w:hanging="149"/>
      </w:pPr>
      <w:rPr>
        <w:rFonts w:hint="default"/>
        <w:lang w:val="ru-RU" w:eastAsia="en-US" w:bidi="ar-SA"/>
      </w:rPr>
    </w:lvl>
    <w:lvl w:ilvl="4" w:tplc="2A3C97CA">
      <w:numFmt w:val="bullet"/>
      <w:lvlText w:val="•"/>
      <w:lvlJc w:val="left"/>
      <w:pPr>
        <w:ind w:left="4093" w:hanging="149"/>
      </w:pPr>
      <w:rPr>
        <w:rFonts w:hint="default"/>
        <w:lang w:val="ru-RU" w:eastAsia="en-US" w:bidi="ar-SA"/>
      </w:rPr>
    </w:lvl>
    <w:lvl w:ilvl="5" w:tplc="B46C1696">
      <w:numFmt w:val="bullet"/>
      <w:lvlText w:val="•"/>
      <w:lvlJc w:val="left"/>
      <w:pPr>
        <w:ind w:left="5092" w:hanging="149"/>
      </w:pPr>
      <w:rPr>
        <w:rFonts w:hint="default"/>
        <w:lang w:val="ru-RU" w:eastAsia="en-US" w:bidi="ar-SA"/>
      </w:rPr>
    </w:lvl>
    <w:lvl w:ilvl="6" w:tplc="D5829654">
      <w:numFmt w:val="bullet"/>
      <w:lvlText w:val="•"/>
      <w:lvlJc w:val="left"/>
      <w:pPr>
        <w:ind w:left="6090" w:hanging="149"/>
      </w:pPr>
      <w:rPr>
        <w:rFonts w:hint="default"/>
        <w:lang w:val="ru-RU" w:eastAsia="en-US" w:bidi="ar-SA"/>
      </w:rPr>
    </w:lvl>
    <w:lvl w:ilvl="7" w:tplc="A77E348A">
      <w:numFmt w:val="bullet"/>
      <w:lvlText w:val="•"/>
      <w:lvlJc w:val="left"/>
      <w:pPr>
        <w:ind w:left="7088" w:hanging="149"/>
      </w:pPr>
      <w:rPr>
        <w:rFonts w:hint="default"/>
        <w:lang w:val="ru-RU" w:eastAsia="en-US" w:bidi="ar-SA"/>
      </w:rPr>
    </w:lvl>
    <w:lvl w:ilvl="8" w:tplc="0F16260C">
      <w:numFmt w:val="bullet"/>
      <w:lvlText w:val="•"/>
      <w:lvlJc w:val="left"/>
      <w:pPr>
        <w:ind w:left="8087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173C1519"/>
    <w:multiLevelType w:val="multilevel"/>
    <w:tmpl w:val="37F62862"/>
    <w:lvl w:ilvl="0">
      <w:start w:val="1"/>
      <w:numFmt w:val="decimal"/>
      <w:lvlText w:val="%1."/>
      <w:lvlJc w:val="left"/>
      <w:pPr>
        <w:ind w:left="651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14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4" w:hanging="446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0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1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46"/>
      </w:pPr>
      <w:rPr>
        <w:rFonts w:hint="default"/>
        <w:lang w:val="ru-RU" w:eastAsia="en-US" w:bidi="ar-SA"/>
      </w:rPr>
    </w:lvl>
  </w:abstractNum>
  <w:abstractNum w:abstractNumId="3" w15:restartNumberingAfterBreak="0">
    <w:nsid w:val="22123B16"/>
    <w:multiLevelType w:val="multilevel"/>
    <w:tmpl w:val="F6C6B256"/>
    <w:lvl w:ilvl="0">
      <w:start w:val="1"/>
      <w:numFmt w:val="decimal"/>
      <w:lvlText w:val="%1"/>
      <w:lvlJc w:val="left"/>
      <w:pPr>
        <w:ind w:left="863" w:hanging="4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63" w:hanging="45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C6"/>
    <w:rsid w:val="007A1B22"/>
    <w:rsid w:val="00A838C6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BF187"/>
  <w15:docId w15:val="{949C5D8A-44C8-4603-8FA6-5BA0F907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104" w:hanging="346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651" w:hanging="48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0"/>
      <w:ind w:left="69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hanging="4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2655</Words>
  <Characters>15136</Characters>
  <Application>Microsoft Office Word</Application>
  <DocSecurity>0</DocSecurity>
  <Lines>126</Lines>
  <Paragraphs>35</Paragraphs>
  <ScaleCrop>false</ScaleCrop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2024-05-22T06:14:00Z</dcterms:created>
  <dcterms:modified xsi:type="dcterms:W3CDTF">2024-05-22T06:14:00Z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2019-02-21T00:00:00Z</vt:filetime>
  </property>
</Properties>
</file>